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EEC" w:rsidRPr="006201D4" w:rsidRDefault="008D2EEC" w:rsidP="008D2EE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201D4">
        <w:rPr>
          <w:rFonts w:ascii="Times New Roman" w:eastAsia="Calibri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8D2EEC" w:rsidRPr="006201D4" w:rsidRDefault="008D2EEC" w:rsidP="008D2EE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201D4">
        <w:rPr>
          <w:rFonts w:ascii="Times New Roman" w:eastAsia="Calibri" w:hAnsi="Times New Roman" w:cs="Times New Roman"/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8D2EEC" w:rsidRPr="006201D4" w:rsidRDefault="008D2EEC" w:rsidP="008D2EE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2EEC" w:rsidRPr="006201D4" w:rsidRDefault="008D2EEC" w:rsidP="008D2EE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2EEC" w:rsidRPr="006201D4" w:rsidRDefault="008D2EEC" w:rsidP="008D2EE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6201D4">
        <w:rPr>
          <w:rFonts w:ascii="Times New Roman" w:eastAsia="Calibri" w:hAnsi="Times New Roman" w:cs="Times New Roman"/>
          <w:b/>
          <w:sz w:val="28"/>
          <w:szCs w:val="28"/>
        </w:rPr>
        <w:t xml:space="preserve">  СОГЛАСОВАНО   </w:t>
      </w:r>
      <w:r w:rsidRPr="006201D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6201D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6201D4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  УТВЕРЖДЕНО</w:t>
      </w:r>
    </w:p>
    <w:p w:rsidR="008D2EEC" w:rsidRPr="006201D4" w:rsidRDefault="008D2EEC" w:rsidP="008D2EE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201D4">
        <w:rPr>
          <w:rFonts w:ascii="Times New Roman" w:eastAsia="Calibri" w:hAnsi="Times New Roman" w:cs="Times New Roman"/>
          <w:sz w:val="28"/>
          <w:szCs w:val="28"/>
        </w:rPr>
        <w:t>Руководитель отдела</w:t>
      </w:r>
      <w:r w:rsidRPr="006201D4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6201D4">
        <w:rPr>
          <w:rFonts w:ascii="Times New Roman" w:eastAsia="Calibri" w:hAnsi="Times New Roman" w:cs="Times New Roman"/>
          <w:sz w:val="28"/>
          <w:szCs w:val="28"/>
        </w:rPr>
        <w:tab/>
      </w:r>
      <w:r w:rsidRPr="006201D4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6201D4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gramEnd"/>
      <w:r w:rsidRPr="006201D4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6201D4">
        <w:rPr>
          <w:rFonts w:ascii="Times New Roman" w:eastAsia="Calibri" w:hAnsi="Times New Roman" w:cs="Times New Roman"/>
          <w:sz w:val="28"/>
          <w:szCs w:val="28"/>
        </w:rPr>
        <w:t>приказом №192/01-07от 31.08.21</w:t>
      </w:r>
      <w:r w:rsidRPr="006201D4">
        <w:rPr>
          <w:rFonts w:ascii="Times New Roman" w:eastAsia="Calibri" w:hAnsi="Times New Roman" w:cs="Times New Roman"/>
          <w:sz w:val="28"/>
          <w:szCs w:val="28"/>
        </w:rPr>
        <w:tab/>
        <w:t xml:space="preserve">         инклюзивного образования</w:t>
      </w:r>
      <w:r w:rsidRPr="006201D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  <w:r w:rsidRPr="006201D4">
        <w:rPr>
          <w:rFonts w:ascii="Times New Roman" w:eastAsia="Calibri" w:hAnsi="Times New Roman" w:cs="Times New Roman"/>
          <w:sz w:val="28"/>
          <w:szCs w:val="28"/>
        </w:rPr>
        <w:t xml:space="preserve">   Директор МОУ    «Средняя   школа-                      </w:t>
      </w:r>
    </w:p>
    <w:p w:rsidR="008D2EEC" w:rsidRPr="006201D4" w:rsidRDefault="008D2EEC" w:rsidP="008D2EE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201D4">
        <w:rPr>
          <w:rFonts w:ascii="Times New Roman" w:eastAsia="Calibri" w:hAnsi="Times New Roman" w:cs="Times New Roman"/>
          <w:sz w:val="28"/>
          <w:szCs w:val="28"/>
        </w:rPr>
        <w:t xml:space="preserve">___________ Е. В. </w:t>
      </w:r>
      <w:proofErr w:type="gramStart"/>
      <w:r w:rsidRPr="006201D4">
        <w:rPr>
          <w:rFonts w:ascii="Times New Roman" w:eastAsia="Calibri" w:hAnsi="Times New Roman" w:cs="Times New Roman"/>
          <w:sz w:val="28"/>
          <w:szCs w:val="28"/>
        </w:rPr>
        <w:t xml:space="preserve">Колосова  </w:t>
      </w:r>
      <w:r w:rsidRPr="006201D4">
        <w:rPr>
          <w:rFonts w:ascii="Times New Roman" w:eastAsia="Calibri" w:hAnsi="Times New Roman" w:cs="Times New Roman"/>
          <w:sz w:val="28"/>
          <w:szCs w:val="28"/>
        </w:rPr>
        <w:tab/>
      </w:r>
      <w:proofErr w:type="gramEnd"/>
      <w:r w:rsidRPr="006201D4">
        <w:rPr>
          <w:rFonts w:ascii="Times New Roman" w:eastAsia="Calibri" w:hAnsi="Times New Roman" w:cs="Times New Roman"/>
          <w:sz w:val="28"/>
          <w:szCs w:val="28"/>
        </w:rPr>
        <w:tab/>
        <w:t xml:space="preserve">  детский сад №7 им. М. Октябрьской»</w:t>
      </w:r>
    </w:p>
    <w:p w:rsidR="008D2EEC" w:rsidRPr="006201D4" w:rsidRDefault="008D2EEC" w:rsidP="008D2EE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01D4">
        <w:rPr>
          <w:rFonts w:ascii="Times New Roman" w:eastAsia="Calibri" w:hAnsi="Times New Roman" w:cs="Times New Roman"/>
          <w:sz w:val="28"/>
          <w:szCs w:val="28"/>
        </w:rPr>
        <w:tab/>
      </w:r>
      <w:r w:rsidRPr="006201D4">
        <w:rPr>
          <w:rFonts w:ascii="Times New Roman" w:eastAsia="Calibri" w:hAnsi="Times New Roman" w:cs="Times New Roman"/>
          <w:sz w:val="28"/>
          <w:szCs w:val="28"/>
        </w:rPr>
        <w:tab/>
      </w:r>
      <w:r w:rsidRPr="006201D4">
        <w:rPr>
          <w:rFonts w:ascii="Times New Roman" w:eastAsia="Calibri" w:hAnsi="Times New Roman" w:cs="Times New Roman"/>
          <w:sz w:val="28"/>
          <w:szCs w:val="28"/>
        </w:rPr>
        <w:tab/>
      </w:r>
      <w:r w:rsidRPr="006201D4">
        <w:rPr>
          <w:rFonts w:ascii="Times New Roman" w:eastAsia="Calibri" w:hAnsi="Times New Roman" w:cs="Times New Roman"/>
          <w:sz w:val="28"/>
          <w:szCs w:val="28"/>
        </w:rPr>
        <w:tab/>
      </w:r>
      <w:r w:rsidRPr="006201D4">
        <w:rPr>
          <w:rFonts w:ascii="Times New Roman" w:eastAsia="Calibri" w:hAnsi="Times New Roman" w:cs="Times New Roman"/>
          <w:sz w:val="28"/>
          <w:szCs w:val="28"/>
        </w:rPr>
        <w:tab/>
      </w:r>
      <w:r w:rsidRPr="006201D4">
        <w:rPr>
          <w:rFonts w:ascii="Times New Roman" w:eastAsia="Calibri" w:hAnsi="Times New Roman" w:cs="Times New Roman"/>
          <w:sz w:val="28"/>
          <w:szCs w:val="28"/>
        </w:rPr>
        <w:tab/>
        <w:t xml:space="preserve">    _____________    Л. С.  Добренькая</w:t>
      </w:r>
    </w:p>
    <w:p w:rsidR="008D2EEC" w:rsidRPr="006201D4" w:rsidRDefault="008D2EEC" w:rsidP="008D2EEC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2EEC" w:rsidRPr="006201D4" w:rsidRDefault="008D2EEC" w:rsidP="008D2EE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17365D"/>
          <w:sz w:val="44"/>
          <w:szCs w:val="24"/>
        </w:rPr>
      </w:pPr>
      <w:r w:rsidRPr="006201D4">
        <w:rPr>
          <w:rFonts w:ascii="Times New Roman" w:eastAsia="Calibri" w:hAnsi="Times New Roman" w:cs="Times New Roman"/>
          <w:b/>
          <w:color w:val="17365D"/>
          <w:sz w:val="44"/>
          <w:szCs w:val="24"/>
        </w:rPr>
        <w:t>АДАПТИРОВАННАЯ РАБОЧАЯ ПРОГРАММА</w:t>
      </w:r>
    </w:p>
    <w:p w:rsidR="008D2EEC" w:rsidRPr="006201D4" w:rsidRDefault="008D2EEC" w:rsidP="008D2EE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17365D"/>
          <w:sz w:val="44"/>
          <w:szCs w:val="24"/>
        </w:rPr>
      </w:pPr>
      <w:r>
        <w:rPr>
          <w:rFonts w:ascii="Times New Roman" w:eastAsia="Calibri" w:hAnsi="Times New Roman" w:cs="Times New Roman"/>
          <w:b/>
          <w:color w:val="17365D"/>
          <w:sz w:val="44"/>
          <w:szCs w:val="24"/>
        </w:rPr>
        <w:t>ПО ЛИТЕРАТУРНОМУ ЧТЕНИЮ</w:t>
      </w:r>
    </w:p>
    <w:p w:rsidR="008D2EEC" w:rsidRPr="006201D4" w:rsidRDefault="008D2EEC" w:rsidP="008D2EE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17365D"/>
          <w:sz w:val="44"/>
          <w:szCs w:val="24"/>
        </w:rPr>
      </w:pPr>
      <w:r w:rsidRPr="006201D4">
        <w:rPr>
          <w:rFonts w:ascii="Times New Roman" w:eastAsia="Calibri" w:hAnsi="Times New Roman" w:cs="Times New Roman"/>
          <w:b/>
          <w:color w:val="17365D"/>
          <w:sz w:val="44"/>
          <w:szCs w:val="24"/>
        </w:rPr>
        <w:t>ДЛЯ ОБУЧАЮЩИХСЯ С ОВЗ</w:t>
      </w:r>
      <w:r w:rsidR="00B36782">
        <w:rPr>
          <w:rFonts w:ascii="Times New Roman" w:eastAsia="Calibri" w:hAnsi="Times New Roman" w:cs="Times New Roman"/>
          <w:b/>
          <w:color w:val="17365D"/>
          <w:sz w:val="44"/>
          <w:szCs w:val="24"/>
        </w:rPr>
        <w:t xml:space="preserve"> </w:t>
      </w:r>
      <w:r w:rsidRPr="006201D4">
        <w:rPr>
          <w:rFonts w:ascii="Times New Roman" w:eastAsia="Calibri" w:hAnsi="Times New Roman" w:cs="Times New Roman"/>
          <w:b/>
          <w:color w:val="17365D"/>
          <w:sz w:val="44"/>
          <w:szCs w:val="24"/>
        </w:rPr>
        <w:t>(ЗПР)</w:t>
      </w:r>
    </w:p>
    <w:p w:rsidR="008D2EEC" w:rsidRPr="006201D4" w:rsidRDefault="008D2EEC" w:rsidP="008D2EEC">
      <w:pPr>
        <w:tabs>
          <w:tab w:val="left" w:pos="1695"/>
        </w:tabs>
        <w:spacing w:after="0" w:line="240" w:lineRule="auto"/>
        <w:rPr>
          <w:rFonts w:ascii="Times New Roman" w:eastAsia="Calibri" w:hAnsi="Times New Roman" w:cs="Times New Roman"/>
          <w:b/>
          <w:color w:val="17365D"/>
          <w:sz w:val="44"/>
          <w:szCs w:val="24"/>
        </w:rPr>
      </w:pPr>
    </w:p>
    <w:p w:rsidR="008D2EEC" w:rsidRPr="006201D4" w:rsidRDefault="008D2EEC" w:rsidP="008D2EE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17365D"/>
          <w:sz w:val="44"/>
          <w:szCs w:val="24"/>
        </w:rPr>
      </w:pPr>
    </w:p>
    <w:p w:rsidR="008D2EEC" w:rsidRPr="006201D4" w:rsidRDefault="008D2EEC" w:rsidP="008D2EEC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17365D"/>
          <w:sz w:val="44"/>
          <w:szCs w:val="24"/>
        </w:rPr>
      </w:pPr>
      <w:r w:rsidRPr="006201D4">
        <w:rPr>
          <w:rFonts w:ascii="Times New Roman" w:eastAsia="Calibri" w:hAnsi="Times New Roman" w:cs="Times New Roman"/>
          <w:b/>
          <w:color w:val="17365D"/>
          <w:sz w:val="44"/>
          <w:szCs w:val="24"/>
        </w:rPr>
        <w:t>3-Б КЛАСС</w:t>
      </w:r>
    </w:p>
    <w:p w:rsidR="008D2EEC" w:rsidRPr="006201D4" w:rsidRDefault="008D2EEC" w:rsidP="008D2EEC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17365D"/>
          <w:sz w:val="44"/>
          <w:szCs w:val="24"/>
        </w:rPr>
      </w:pPr>
    </w:p>
    <w:p w:rsidR="008D2EEC" w:rsidRPr="006201D4" w:rsidRDefault="008D2EEC" w:rsidP="008D2EE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6201D4">
        <w:rPr>
          <w:rFonts w:ascii="Times New Roman" w:eastAsia="Calibri" w:hAnsi="Times New Roman" w:cs="Times New Roman"/>
          <w:sz w:val="24"/>
          <w:szCs w:val="24"/>
        </w:rPr>
        <w:tab/>
      </w:r>
      <w:r w:rsidRPr="006201D4">
        <w:rPr>
          <w:rFonts w:ascii="Times New Roman" w:eastAsia="Calibri" w:hAnsi="Times New Roman" w:cs="Times New Roman"/>
          <w:sz w:val="24"/>
          <w:szCs w:val="24"/>
        </w:rPr>
        <w:tab/>
      </w:r>
      <w:r w:rsidRPr="006201D4">
        <w:rPr>
          <w:rFonts w:ascii="Times New Roman" w:eastAsia="Calibri" w:hAnsi="Times New Roman" w:cs="Times New Roman"/>
          <w:sz w:val="24"/>
          <w:szCs w:val="24"/>
        </w:rPr>
        <w:tab/>
      </w:r>
      <w:r w:rsidRPr="006201D4">
        <w:rPr>
          <w:rFonts w:ascii="Times New Roman" w:eastAsia="Calibri" w:hAnsi="Times New Roman" w:cs="Times New Roman"/>
          <w:sz w:val="24"/>
          <w:szCs w:val="24"/>
        </w:rPr>
        <w:tab/>
      </w:r>
      <w:r w:rsidRPr="006201D4">
        <w:rPr>
          <w:rFonts w:ascii="Times New Roman" w:eastAsia="Calibri" w:hAnsi="Times New Roman" w:cs="Times New Roman"/>
          <w:b/>
          <w:sz w:val="28"/>
          <w:szCs w:val="24"/>
        </w:rPr>
        <w:t xml:space="preserve">    </w:t>
      </w:r>
      <w:r w:rsidRPr="006201D4">
        <w:rPr>
          <w:rFonts w:ascii="Times New Roman" w:eastAsia="Calibri" w:hAnsi="Times New Roman" w:cs="Times New Roman"/>
          <w:b/>
          <w:sz w:val="28"/>
          <w:szCs w:val="24"/>
        </w:rPr>
        <w:tab/>
      </w:r>
      <w:r w:rsidRPr="006201D4">
        <w:rPr>
          <w:rFonts w:ascii="Times New Roman" w:eastAsia="Calibri" w:hAnsi="Times New Roman" w:cs="Times New Roman"/>
          <w:b/>
          <w:sz w:val="28"/>
          <w:szCs w:val="24"/>
        </w:rPr>
        <w:tab/>
      </w:r>
      <w:r w:rsidRPr="006201D4">
        <w:rPr>
          <w:rFonts w:ascii="Times New Roman" w:eastAsia="Calibri" w:hAnsi="Times New Roman" w:cs="Times New Roman"/>
          <w:b/>
          <w:sz w:val="28"/>
          <w:szCs w:val="24"/>
        </w:rPr>
        <w:tab/>
      </w:r>
      <w:r w:rsidRPr="006201D4">
        <w:rPr>
          <w:rFonts w:ascii="Times New Roman" w:eastAsia="Calibri" w:hAnsi="Times New Roman" w:cs="Times New Roman"/>
          <w:b/>
          <w:sz w:val="28"/>
          <w:szCs w:val="24"/>
        </w:rPr>
        <w:tab/>
        <w:t>РАЗРАБОТЧИК:</w:t>
      </w:r>
    </w:p>
    <w:p w:rsidR="008D2EEC" w:rsidRPr="006201D4" w:rsidRDefault="008D2EEC" w:rsidP="008D2EEC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8"/>
          <w:szCs w:val="24"/>
        </w:rPr>
      </w:pPr>
      <w:r w:rsidRPr="006201D4">
        <w:rPr>
          <w:rFonts w:ascii="Times New Roman" w:eastAsia="Calibri" w:hAnsi="Times New Roman" w:cs="Times New Roman"/>
          <w:b/>
          <w:sz w:val="28"/>
          <w:szCs w:val="24"/>
        </w:rPr>
        <w:t>Сыч Анна Александровна</w:t>
      </w:r>
    </w:p>
    <w:p w:rsidR="008D2EEC" w:rsidRPr="006201D4" w:rsidRDefault="008D2EEC" w:rsidP="008D2EEC">
      <w:pPr>
        <w:spacing w:after="0" w:line="240" w:lineRule="auto"/>
        <w:ind w:left="4956" w:firstLine="708"/>
        <w:rPr>
          <w:rFonts w:ascii="Times New Roman" w:eastAsia="Calibri" w:hAnsi="Times New Roman" w:cs="Times New Roman"/>
          <w:sz w:val="28"/>
          <w:szCs w:val="24"/>
        </w:rPr>
      </w:pPr>
      <w:r w:rsidRPr="006201D4">
        <w:rPr>
          <w:rFonts w:ascii="Times New Roman" w:eastAsia="Calibri" w:hAnsi="Times New Roman" w:cs="Times New Roman"/>
          <w:sz w:val="28"/>
          <w:szCs w:val="24"/>
        </w:rPr>
        <w:t>учитель высшей категории</w:t>
      </w:r>
    </w:p>
    <w:p w:rsidR="008D2EEC" w:rsidRPr="006201D4" w:rsidRDefault="008D2EEC" w:rsidP="008D2EEC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2EEC" w:rsidRPr="006201D4" w:rsidRDefault="008D2EEC" w:rsidP="008D2EEC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6201D4">
        <w:rPr>
          <w:rFonts w:ascii="Times New Roman" w:eastAsia="Calibri" w:hAnsi="Times New Roman" w:cs="Times New Roman"/>
          <w:sz w:val="24"/>
          <w:szCs w:val="24"/>
        </w:rPr>
        <w:tab/>
      </w:r>
      <w:r w:rsidRPr="006201D4">
        <w:rPr>
          <w:rFonts w:ascii="Times New Roman" w:eastAsia="Calibri" w:hAnsi="Times New Roman" w:cs="Times New Roman"/>
          <w:sz w:val="24"/>
          <w:szCs w:val="24"/>
        </w:rPr>
        <w:tab/>
      </w:r>
      <w:r w:rsidRPr="006201D4">
        <w:rPr>
          <w:rFonts w:ascii="Times New Roman" w:eastAsia="Calibri" w:hAnsi="Times New Roman" w:cs="Times New Roman"/>
          <w:sz w:val="24"/>
          <w:szCs w:val="24"/>
        </w:rPr>
        <w:tab/>
      </w:r>
      <w:r w:rsidRPr="006201D4">
        <w:rPr>
          <w:rFonts w:ascii="Times New Roman" w:eastAsia="Calibri" w:hAnsi="Times New Roman" w:cs="Times New Roman"/>
          <w:sz w:val="24"/>
          <w:szCs w:val="24"/>
        </w:rPr>
        <w:tab/>
      </w:r>
      <w:r w:rsidRPr="006201D4">
        <w:rPr>
          <w:rFonts w:ascii="Times New Roman" w:eastAsia="Calibri" w:hAnsi="Times New Roman" w:cs="Times New Roman"/>
          <w:sz w:val="24"/>
          <w:szCs w:val="24"/>
        </w:rPr>
        <w:tab/>
      </w:r>
      <w:r w:rsidRPr="006201D4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6201D4">
        <w:rPr>
          <w:rFonts w:ascii="Times New Roman" w:eastAsia="Calibri" w:hAnsi="Times New Roman" w:cs="Times New Roman"/>
          <w:sz w:val="24"/>
          <w:szCs w:val="24"/>
        </w:rPr>
        <w:tab/>
      </w:r>
      <w:r w:rsidRPr="006201D4">
        <w:rPr>
          <w:rFonts w:ascii="Times New Roman" w:eastAsia="Calibri" w:hAnsi="Times New Roman" w:cs="Times New Roman"/>
          <w:sz w:val="24"/>
          <w:szCs w:val="24"/>
        </w:rPr>
        <w:tab/>
      </w:r>
      <w:r w:rsidRPr="006201D4">
        <w:rPr>
          <w:rFonts w:ascii="Times New Roman" w:eastAsia="Calibri" w:hAnsi="Times New Roman" w:cs="Times New Roman"/>
          <w:b/>
          <w:sz w:val="28"/>
          <w:szCs w:val="24"/>
        </w:rPr>
        <w:t>ЭКСПЕРТ: Колосова Е. В.</w:t>
      </w:r>
    </w:p>
    <w:p w:rsidR="008D2EEC" w:rsidRPr="006201D4" w:rsidRDefault="008D2EEC" w:rsidP="008D2EEC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8D2EEC" w:rsidRPr="006201D4" w:rsidRDefault="008D2EEC" w:rsidP="008D2EE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 w:rsidRPr="006201D4">
        <w:rPr>
          <w:rFonts w:ascii="Times New Roman" w:eastAsia="Calibri" w:hAnsi="Times New Roman" w:cs="Times New Roman"/>
          <w:b/>
          <w:sz w:val="28"/>
          <w:szCs w:val="24"/>
        </w:rPr>
        <w:t>ПРОГРАММА РАССМОТРЕНА НА ЗАСЕДАНИИ ПМПК</w:t>
      </w:r>
    </w:p>
    <w:p w:rsidR="008D2EEC" w:rsidRPr="006201D4" w:rsidRDefault="00144B63" w:rsidP="008D2EEC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Протокол № 1 от «24</w:t>
      </w:r>
      <w:r w:rsidR="008D2EEC" w:rsidRPr="006201D4">
        <w:rPr>
          <w:rFonts w:ascii="Times New Roman" w:eastAsia="Calibri" w:hAnsi="Times New Roman" w:cs="Times New Roman"/>
          <w:sz w:val="28"/>
          <w:szCs w:val="24"/>
        </w:rPr>
        <w:t xml:space="preserve">» августа 2021 года  </w:t>
      </w:r>
    </w:p>
    <w:p w:rsidR="008D2EEC" w:rsidRPr="006201D4" w:rsidRDefault="008D2EEC" w:rsidP="008D2EEC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  <w:r w:rsidRPr="006201D4">
        <w:rPr>
          <w:rFonts w:ascii="Times New Roman" w:eastAsia="Calibri" w:hAnsi="Times New Roman" w:cs="Times New Roman"/>
          <w:sz w:val="28"/>
          <w:szCs w:val="24"/>
        </w:rPr>
        <w:t>Председатель ПМПК _________       /Е. В. Колосова/</w:t>
      </w:r>
    </w:p>
    <w:p w:rsidR="008D2EEC" w:rsidRPr="006201D4" w:rsidRDefault="008D2EEC" w:rsidP="008D2EEC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</w:p>
    <w:p w:rsidR="008D2EEC" w:rsidRDefault="008D2EEC" w:rsidP="008D2EEC">
      <w:pPr>
        <w:spacing w:after="200" w:line="240" w:lineRule="auto"/>
        <w:rPr>
          <w:rFonts w:ascii="Times New Roman" w:eastAsia="Calibri" w:hAnsi="Times New Roman" w:cs="Times New Roman"/>
          <w:b/>
          <w:i/>
          <w:sz w:val="28"/>
          <w:szCs w:val="24"/>
        </w:rPr>
      </w:pPr>
      <w:r w:rsidRPr="006201D4">
        <w:rPr>
          <w:rFonts w:ascii="Times New Roman" w:eastAsia="Calibri" w:hAnsi="Times New Roman" w:cs="Times New Roman"/>
          <w:b/>
          <w:i/>
          <w:sz w:val="28"/>
          <w:szCs w:val="24"/>
        </w:rPr>
        <w:t xml:space="preserve">                   Срок реализации программы: 2021/2022 учебный год</w:t>
      </w:r>
    </w:p>
    <w:p w:rsidR="008D2EEC" w:rsidRDefault="008D2EEC" w:rsidP="008D2EEC">
      <w:pPr>
        <w:spacing w:after="200" w:line="240" w:lineRule="auto"/>
        <w:rPr>
          <w:rFonts w:ascii="Times New Roman" w:eastAsia="Calibri" w:hAnsi="Times New Roman" w:cs="Times New Roman"/>
          <w:b/>
          <w:i/>
          <w:sz w:val="28"/>
          <w:szCs w:val="24"/>
        </w:rPr>
      </w:pPr>
    </w:p>
    <w:p w:rsidR="008D2EEC" w:rsidRPr="006201D4" w:rsidRDefault="008D2EEC" w:rsidP="008D2EEC">
      <w:pPr>
        <w:spacing w:after="200" w:line="240" w:lineRule="auto"/>
        <w:rPr>
          <w:rFonts w:ascii="Times New Roman" w:eastAsia="Calibri" w:hAnsi="Times New Roman" w:cs="Times New Roman"/>
          <w:b/>
          <w:i/>
          <w:sz w:val="28"/>
          <w:szCs w:val="24"/>
        </w:rPr>
      </w:pPr>
    </w:p>
    <w:p w:rsidR="008D2EEC" w:rsidRPr="006201D4" w:rsidRDefault="008D2EEC" w:rsidP="008D2EEC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6201D4">
        <w:rPr>
          <w:rFonts w:ascii="Times New Roman" w:eastAsia="Calibri" w:hAnsi="Times New Roman" w:cs="Times New Roman"/>
          <w:b/>
          <w:sz w:val="28"/>
          <w:szCs w:val="24"/>
        </w:rPr>
        <w:t xml:space="preserve">г. Джанкой </w:t>
      </w:r>
    </w:p>
    <w:p w:rsidR="008D2EEC" w:rsidRPr="006201D4" w:rsidRDefault="008D2EEC" w:rsidP="008D2EEC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6201D4">
        <w:rPr>
          <w:rFonts w:ascii="Times New Roman" w:eastAsia="Calibri" w:hAnsi="Times New Roman" w:cs="Times New Roman"/>
          <w:b/>
          <w:sz w:val="28"/>
          <w:szCs w:val="24"/>
        </w:rPr>
        <w:lastRenderedPageBreak/>
        <w:t>Пояснительная записка.</w:t>
      </w:r>
    </w:p>
    <w:p w:rsidR="008D2EEC" w:rsidRDefault="008D2EEC" w:rsidP="008D2EEC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6201D4">
        <w:rPr>
          <w:rFonts w:ascii="Times New Roman" w:eastAsia="Calibri" w:hAnsi="Times New Roman" w:cs="Times New Roman"/>
          <w:bCs/>
          <w:sz w:val="24"/>
          <w:szCs w:val="24"/>
        </w:rPr>
        <w:t>Адаптированная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рабочая программа по литературному чтению</w:t>
      </w:r>
      <w:r w:rsidRPr="006201D4">
        <w:rPr>
          <w:rFonts w:ascii="Times New Roman" w:eastAsia="Calibri" w:hAnsi="Times New Roman" w:cs="Times New Roman"/>
          <w:bCs/>
          <w:sz w:val="24"/>
          <w:szCs w:val="24"/>
        </w:rPr>
        <w:t xml:space="preserve"> для обучающихся с ОВЗ  составлена в соответствии с основными положениями Федерального государственного образовательного стандарта начального общего образования обучающихся с ограниченными возможностями здоровья (ФГОС НОО ОВЗ),  требованиями Примерной адаптированной основной общеобразовательной программы начального общего образования (АООП НОО) ( вариант 7.2. 7.1) на основе адаптированной образовательной программы  НОО для обучающихся   МОУ «Средняя школа- детский сад №7 им. М. Октябрьской » с учётом рекомендаций ПМПК.  </w:t>
      </w:r>
    </w:p>
    <w:p w:rsidR="008D2EEC" w:rsidRDefault="008D2EEC" w:rsidP="008D2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E92BA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Согласно учебному плану на изучение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литературного чтения отводится 3</w:t>
      </w:r>
      <w:r w:rsidRPr="00E92BA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часа </w:t>
      </w:r>
      <w:proofErr w:type="gramStart"/>
      <w:r w:rsidRPr="00E92BA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неделю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(34 рабочие недели)- 102 часа</w:t>
      </w:r>
      <w:r w:rsidRPr="00E92BA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 год.</w:t>
      </w:r>
    </w:p>
    <w:p w:rsidR="008D2EEC" w:rsidRPr="00D42425" w:rsidRDefault="008D2EEC" w:rsidP="008D2EE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Календарно- тематическое планирование АОП соответствует КТП для обучающихся 3</w:t>
      </w:r>
      <w:r w:rsidR="00144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</w:t>
      </w:r>
      <w:r w:rsidRPr="001C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1C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Объём выполняемых заданий разрабатывается с учётом психофизических особенностей обучающегося.</w:t>
      </w:r>
    </w:p>
    <w:p w:rsidR="008D2EEC" w:rsidRPr="003D1294" w:rsidRDefault="008D2EEC" w:rsidP="008D2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Цель обучения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литературно</w:t>
      </w:r>
      <w:r w:rsid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му чтению: подготовка обучающих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ся </w:t>
      </w:r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 ОВЗ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к жизни в современном обществе и к переходу на следующую ступень получения образования. 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</w:p>
    <w:p w:rsidR="008D2EEC" w:rsidRPr="003D1294" w:rsidRDefault="008D2EEC" w:rsidP="008D2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Задачи обучения литературному чтению</w:t>
      </w:r>
      <w:r w:rsidRPr="003D1294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:</w:t>
      </w:r>
    </w:p>
    <w:p w:rsidR="008D2EEC" w:rsidRPr="003D1294" w:rsidRDefault="008D2EEC" w:rsidP="008D2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формиро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вать доступные обучающимся с ОВЗ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навыки чтения, знания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умения 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необходимые</w:t>
      </w:r>
      <w:proofErr w:type="gramEnd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для решения учебно-познавательных, учебно-практических, бытовых и профессиональных задач;</w:t>
      </w:r>
    </w:p>
    <w:p w:rsidR="008D2EEC" w:rsidRPr="003D1294" w:rsidRDefault="008D2EEC" w:rsidP="008D2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-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развивать </w:t>
      </w:r>
      <w:proofErr w:type="gramStart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произвольность  речевой</w:t>
      </w:r>
      <w:proofErr w:type="gramEnd"/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деятельности и формировать ее основные компоненты;</w:t>
      </w:r>
    </w:p>
    <w:p w:rsidR="008D2EEC" w:rsidRPr="003D1294" w:rsidRDefault="008D2EEC" w:rsidP="008D2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  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способствов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ать развитию у обучающихся с ОВЗ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заинтересованности в деятельности на уроках литературного чтения;</w:t>
      </w:r>
    </w:p>
    <w:p w:rsidR="008D2EEC" w:rsidRPr="003D1294" w:rsidRDefault="008D2EEC" w:rsidP="008D2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расширять объем словарного</w:t>
      </w:r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запаса, знаний букв и звуков русского алфавита и возможно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сти понимания обучающимися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ОВЗ 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устной</w:t>
      </w:r>
      <w:proofErr w:type="gramEnd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 письменной речи;</w:t>
      </w:r>
    </w:p>
    <w:p w:rsidR="008D2EEC" w:rsidRPr="00D42425" w:rsidRDefault="008D2EEC" w:rsidP="008D2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 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корректировать и развивать лично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стные качества обучающихся с ОВЗ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proofErr w:type="gramStart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средствами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литературного</w:t>
      </w:r>
      <w:proofErr w:type="gramEnd"/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 учетом их индивидуальных возможностей.</w:t>
      </w:r>
    </w:p>
    <w:p w:rsidR="008D2EEC" w:rsidRPr="00147A56" w:rsidRDefault="008D2EEC" w:rsidP="008D2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уроках литературного чтения решаются как общие с общеобразовательной школой, так и специфические коррекционные задачи обучения. В 3 классе дети с ОВЗ практически знакомятся с некоторыми особенностями жанров произведений: сказки (элемент чудесного, фантастического), басни (действующие лица басен, аллегория, нравоучение – мораль), стихотворения (созвучные окончания строк – рифма, ритм в стихотворении).</w:t>
      </w:r>
    </w:p>
    <w:p w:rsidR="008D2EEC" w:rsidRPr="00147A56" w:rsidRDefault="008D2EEC" w:rsidP="008D2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Формируются умения у учащихся, необходимые для ориентировки в учебной книге: умение пользоваться учебными заданиями к тексту; определять произведения, близкие по тематике, жанру, произведения одного автора.</w:t>
      </w:r>
    </w:p>
    <w:p w:rsidR="008D2EEC" w:rsidRPr="00147A56" w:rsidRDefault="008D2EEC" w:rsidP="008D2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Дети с ОВЗ учатся с помощью учителя устанавливать последовательность и причинность событий в несложном рассказе, сказке; находить с помощью выборочного чтения отрывки из текста, характеризующие героя, события; оценивать поступки действующих лиц, близкие опыту учеников, выявлять их мотивы; определять основную мысль произведения, переживания героев, своё отношение к ним; находить в произведении меткие слова и выражения, изображающие события и героев; представлять прочитанное и рисовать «словесные картинки» к тексту, сочинять продолжение сюжета, новую концовку или сказку. </w:t>
      </w:r>
    </w:p>
    <w:p w:rsidR="008D2EEC" w:rsidRPr="00147A56" w:rsidRDefault="008D2EEC" w:rsidP="008D2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связи с чтением формируются речевые умения детей с ограниченными возможностями здоровья: самостоятельно находить в прочитанном тексте недостаточно понятные слова и выражения, выяснять их значение; определять с помощью учителя границы законченных по смыслу отрывков текста и коллективно озаглавливать их для составления плана; выделять основное в содержании части и рассказа в целом; передавать содержание прочитанного; иллюстрировать текст «словесными картинками»; составлять рассказ-описание и рассказ-повествование по отрывкам из прочитанного произведения.</w:t>
      </w:r>
    </w:p>
    <w:p w:rsidR="008D2EEC" w:rsidRPr="00147A56" w:rsidRDefault="008D2EEC" w:rsidP="008D2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Изучение программного материала должно обеспечить не только усвоение определенных знаний, умений и навыков, но также формирование приемов умственной деятельности, необходимых для коррекции недостатков развития учащихся, испытывающих трудности в обучении.</w:t>
      </w:r>
    </w:p>
    <w:p w:rsidR="008D2EEC" w:rsidRPr="00147A56" w:rsidRDefault="008D2EEC" w:rsidP="008D2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 целью усиления коррекционно-развивающей направленности курса литературное </w:t>
      </w:r>
      <w:proofErr w:type="gramStart"/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чтение  в</w:t>
      </w:r>
      <w:proofErr w:type="gramEnd"/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программу более широко включены, задания развивающего  характера (корректурная проба, чтение с лева на право и наоборот, восстановление  текста с дырками, работа со скороговорками, загадками, поговорками и т.д.).</w:t>
      </w:r>
    </w:p>
    <w:p w:rsidR="008D2EEC" w:rsidRPr="00F454C9" w:rsidRDefault="008D2EEC" w:rsidP="00F454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Учитывая психологические особенности и возможности детей с ОВЗ материал даётся небольшими дозами, с постепенным усложнением, увеличивая количество тренировочных упражнений, включая ежедневно материал для повторения и самостоятельных работ</w:t>
      </w:r>
      <w:r w:rsid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8D2EEC" w:rsidRPr="006201D4" w:rsidRDefault="00F454C9" w:rsidP="00F454C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PragmaticaC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8D2EEC" w:rsidRPr="006201D4">
        <w:rPr>
          <w:rFonts w:ascii="Times New Roman" w:eastAsia="Times New Roman" w:hAnsi="Times New Roman" w:cs="PragmaticaC"/>
          <w:color w:val="000000"/>
          <w:sz w:val="24"/>
          <w:szCs w:val="24"/>
          <w:shd w:val="clear" w:color="auto" w:fill="FFFFFF"/>
          <w:lang w:eastAsia="ru-RU"/>
        </w:rPr>
        <w:t xml:space="preserve">Достижение поставленной цели </w:t>
      </w:r>
      <w:r w:rsidR="008D2EEC" w:rsidRPr="006201D4">
        <w:rPr>
          <w:rFonts w:ascii="PragmaticaC" w:eastAsia="Times New Roman" w:hAnsi="PragmaticaC" w:cs="PragmaticaC"/>
          <w:caps/>
          <w:color w:val="000000"/>
          <w:sz w:val="20"/>
          <w:szCs w:val="20"/>
          <w:shd w:val="clear" w:color="auto" w:fill="FFFFFF"/>
          <w:lang w:eastAsia="ru-RU"/>
        </w:rPr>
        <w:t>при разработке и реализации АООП НОО</w:t>
      </w:r>
      <w:r w:rsidR="008D2EEC" w:rsidRPr="006201D4">
        <w:rPr>
          <w:rFonts w:ascii="Times New Roman" w:eastAsia="Times New Roman" w:hAnsi="Times New Roman" w:cs="PragmaticaC"/>
          <w:color w:val="000000"/>
          <w:sz w:val="24"/>
          <w:szCs w:val="24"/>
          <w:shd w:val="clear" w:color="auto" w:fill="FFFFFF"/>
          <w:lang w:eastAsia="ru-RU"/>
        </w:rPr>
        <w:t xml:space="preserve"> (вариант 7.2, 7.1) предусматривает решение следующих </w:t>
      </w:r>
      <w:r w:rsidR="008D2EEC" w:rsidRPr="006201D4">
        <w:rPr>
          <w:rFonts w:ascii="Times New Roman" w:eastAsia="Times New Roman" w:hAnsi="Times New Roman" w:cs="PragmaticaC"/>
          <w:b/>
          <w:color w:val="000000"/>
          <w:sz w:val="24"/>
          <w:szCs w:val="24"/>
          <w:shd w:val="clear" w:color="auto" w:fill="FFFFFF"/>
          <w:lang w:eastAsia="ru-RU"/>
        </w:rPr>
        <w:t>основных задач:</w:t>
      </w:r>
    </w:p>
    <w:p w:rsidR="008D2EEC" w:rsidRPr="006201D4" w:rsidRDefault="008D2EEC" w:rsidP="008D2EEC">
      <w:pPr>
        <w:widowControl w:val="0"/>
        <w:numPr>
          <w:ilvl w:val="0"/>
          <w:numId w:val="1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формирование общей культуры, обеспечивающей разностороннее развитие личности обучающихся с ЗПР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 деятельностью сохранение и укрепление здоровья обучающихся;</w:t>
      </w:r>
    </w:p>
    <w:p w:rsidR="008D2EEC" w:rsidRPr="006201D4" w:rsidRDefault="008D2EEC" w:rsidP="008D2EEC">
      <w:pPr>
        <w:widowControl w:val="0"/>
        <w:numPr>
          <w:ilvl w:val="0"/>
          <w:numId w:val="1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достижение планируемых результатов освоения АООП НОО (вариант 7.2) с учетом их особых образовательных потребностей, а также индивидуальных особенностей и возможностей;</w:t>
      </w:r>
    </w:p>
    <w:p w:rsidR="008D2EEC" w:rsidRPr="006201D4" w:rsidRDefault="008D2EEC" w:rsidP="008D2EEC">
      <w:pPr>
        <w:widowControl w:val="0"/>
        <w:numPr>
          <w:ilvl w:val="0"/>
          <w:numId w:val="1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создание благоприятных условий для удовлетворения особых образовательных потребностей, обучающихся с ЗПР;</w:t>
      </w:r>
    </w:p>
    <w:p w:rsidR="008D2EEC" w:rsidRPr="006201D4" w:rsidRDefault="008D2EEC" w:rsidP="008D2EEC">
      <w:pPr>
        <w:widowControl w:val="0"/>
        <w:numPr>
          <w:ilvl w:val="0"/>
          <w:numId w:val="1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минимизация негативного влияния особенностей познавательной деятельности обучающихся с ЗПР для освоения ими АООП НОО (вариант 7.2, 7.1);</w:t>
      </w:r>
    </w:p>
    <w:p w:rsidR="008D2EEC" w:rsidRPr="006201D4" w:rsidRDefault="008D2EEC" w:rsidP="008D2EEC">
      <w:pPr>
        <w:widowControl w:val="0"/>
        <w:numPr>
          <w:ilvl w:val="0"/>
          <w:numId w:val="1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обеспечение доступности получения начального общего образования;</w:t>
      </w:r>
    </w:p>
    <w:p w:rsidR="008D2EEC" w:rsidRPr="006201D4" w:rsidRDefault="008D2EEC" w:rsidP="008D2EEC">
      <w:pPr>
        <w:widowControl w:val="0"/>
        <w:numPr>
          <w:ilvl w:val="0"/>
          <w:numId w:val="1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обеспечение преемственности начального общего и основного общего образования;</w:t>
      </w:r>
    </w:p>
    <w:p w:rsidR="008D2EEC" w:rsidRPr="006201D4" w:rsidRDefault="008D2EEC" w:rsidP="008D2EEC">
      <w:pPr>
        <w:widowControl w:val="0"/>
        <w:numPr>
          <w:ilvl w:val="0"/>
          <w:numId w:val="1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 xml:space="preserve">использование в образовательном процессе современных образовательных технологий </w:t>
      </w:r>
      <w:proofErr w:type="spellStart"/>
      <w:r w:rsidRPr="006201D4">
        <w:rPr>
          <w:rFonts w:ascii="Calibri" w:eastAsia="Times New Roman" w:hAnsi="Calibri" w:cs="Times New Roman"/>
          <w:sz w:val="24"/>
          <w:szCs w:val="24"/>
        </w:rPr>
        <w:t>деятельностного</w:t>
      </w:r>
      <w:proofErr w:type="spellEnd"/>
      <w:r w:rsidRPr="006201D4">
        <w:rPr>
          <w:rFonts w:ascii="Calibri" w:eastAsia="Times New Roman" w:hAnsi="Calibri" w:cs="Times New Roman"/>
          <w:sz w:val="24"/>
          <w:szCs w:val="24"/>
        </w:rPr>
        <w:t xml:space="preserve"> типа;</w:t>
      </w:r>
    </w:p>
    <w:p w:rsidR="008D2EEC" w:rsidRPr="006201D4" w:rsidRDefault="008D2EEC" w:rsidP="008D2EEC">
      <w:pPr>
        <w:widowControl w:val="0"/>
        <w:numPr>
          <w:ilvl w:val="0"/>
          <w:numId w:val="1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 xml:space="preserve">выявление и развитие возможностей и </w:t>
      </w:r>
      <w:proofErr w:type="gramStart"/>
      <w:r w:rsidRPr="006201D4">
        <w:rPr>
          <w:rFonts w:ascii="Calibri" w:eastAsia="Times New Roman" w:hAnsi="Calibri" w:cs="Times New Roman"/>
          <w:sz w:val="24"/>
          <w:szCs w:val="24"/>
        </w:rPr>
        <w:t>способностей</w:t>
      </w:r>
      <w:proofErr w:type="gramEnd"/>
      <w:r w:rsidRPr="006201D4">
        <w:rPr>
          <w:rFonts w:ascii="Calibri" w:eastAsia="Times New Roman" w:hAnsi="Calibri" w:cs="Times New Roman"/>
          <w:sz w:val="24"/>
          <w:szCs w:val="24"/>
        </w:rPr>
        <w:t xml:space="preserve"> обучающихся с ЗПР, через организацию их общественно полезной деятельности, проведения спортивно-оздоровительной работы, организацию художественного творчества и др.,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8D2EEC" w:rsidRPr="006201D4" w:rsidRDefault="008D2EEC" w:rsidP="008D2EEC">
      <w:pPr>
        <w:widowControl w:val="0"/>
        <w:numPr>
          <w:ilvl w:val="0"/>
          <w:numId w:val="1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 xml:space="preserve">участие педагогических работников, обучающихся, их родителей (законных представителей) и общественности в проектировании и развитии </w:t>
      </w:r>
      <w:proofErr w:type="spellStart"/>
      <w:r w:rsidRPr="006201D4">
        <w:rPr>
          <w:rFonts w:ascii="Calibri" w:eastAsia="Times New Roman" w:hAnsi="Calibri" w:cs="Times New Roman"/>
          <w:sz w:val="24"/>
          <w:szCs w:val="24"/>
        </w:rPr>
        <w:t>внутришкольной</w:t>
      </w:r>
      <w:proofErr w:type="spellEnd"/>
      <w:r w:rsidRPr="006201D4">
        <w:rPr>
          <w:rFonts w:ascii="Calibri" w:eastAsia="Times New Roman" w:hAnsi="Calibri" w:cs="Times New Roman"/>
          <w:sz w:val="24"/>
          <w:szCs w:val="24"/>
        </w:rPr>
        <w:t xml:space="preserve"> социальной среды.</w:t>
      </w:r>
    </w:p>
    <w:p w:rsidR="008D2EEC" w:rsidRPr="006201D4" w:rsidRDefault="008D2EEC" w:rsidP="008D2EEC">
      <w:pPr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основу разработки и реализации АООП НОО обучающихся с ЗПР заложены </w:t>
      </w:r>
      <w:r w:rsidRPr="006201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дифференцированный 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 w:rsidRPr="006201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деятельностный</w:t>
      </w:r>
      <w:proofErr w:type="spellEnd"/>
      <w:r w:rsidRPr="006201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6201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подходы</w:t>
      </w:r>
      <w:r w:rsidRPr="00620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D2EEC" w:rsidRPr="006201D4" w:rsidRDefault="008D2EEC" w:rsidP="008D2EEC">
      <w:pPr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Дифференцированный подход</w:t>
      </w:r>
      <w:r w:rsidRPr="006201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и реализации разных вариантов АООП НОО обучающихся с ЗПР, в том числе и на основе индивидуального учебного плана. Применение дифференцированного подхода к созданию и реализации АООП НОО обеспечивает разнообразие содержания, предоставляя обучающимся с ЗПР возможность реализовать индивидуальный потенциал развития.</w:t>
      </w:r>
    </w:p>
    <w:p w:rsidR="008D2EEC" w:rsidRPr="006201D4" w:rsidRDefault="008D2EEC" w:rsidP="008D2EEC">
      <w:pPr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201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Деятельностный</w:t>
      </w:r>
      <w:proofErr w:type="spellEnd"/>
      <w:r w:rsidRPr="006201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подход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 Основным 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средством реализации </w:t>
      </w:r>
      <w:proofErr w:type="spellStart"/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в образовании является обучение как процесс организации познавательной и предметно</w:t>
      </w: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практической деятельности обучающихся, обеспечивающий овладение ими содержанием образования.</w:t>
      </w:r>
    </w:p>
    <w:p w:rsidR="008D2EEC" w:rsidRPr="006201D4" w:rsidRDefault="008D2EEC" w:rsidP="008D2EEC">
      <w:pPr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контексте разработки АООП НОО обучающихся с ЗПР реализация </w:t>
      </w:r>
      <w:proofErr w:type="spellStart"/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обеспечивает: </w:t>
      </w:r>
    </w:p>
    <w:p w:rsidR="008D2EEC" w:rsidRPr="006201D4" w:rsidRDefault="008D2EEC" w:rsidP="008D2EE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придание результатам образования социально и личностно-значимого характера;</w:t>
      </w:r>
    </w:p>
    <w:p w:rsidR="008D2EEC" w:rsidRPr="006201D4" w:rsidRDefault="008D2EEC" w:rsidP="008D2EE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прочное усвоение обучающимися знаний и опыта разнообразной деятельности и поведения, возможность их самостоятельного продвижения в изучаемых образовательных областях;</w:t>
      </w:r>
    </w:p>
    <w:p w:rsidR="008D2EEC" w:rsidRPr="006201D4" w:rsidRDefault="008D2EEC" w:rsidP="008D2EE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существенное повышение мотивации и интереса к учению, приобретению нового опыта деятельности и поведения;</w:t>
      </w:r>
    </w:p>
    <w:p w:rsidR="008D2EEC" w:rsidRPr="006201D4" w:rsidRDefault="008D2EEC" w:rsidP="008D2EE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условий для общекультурного и личностного развития на основе формирования универсальных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позволяющих продолжить образование на следующей ступени, но и жизненной компетенции, составляющей основу социальной успешности.</w:t>
      </w:r>
    </w:p>
    <w:p w:rsidR="008D2EEC" w:rsidRPr="006201D4" w:rsidRDefault="008D2EEC" w:rsidP="008D2EEC">
      <w:pPr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основу формирования АООП НОО обучающихся с ЗПР положены следующие </w:t>
      </w:r>
      <w:r w:rsidRPr="00620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принципы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D2EEC" w:rsidRPr="006201D4" w:rsidRDefault="008D2EEC" w:rsidP="008D2EE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государственной политики РФ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 и др.);</w:t>
      </w:r>
    </w:p>
    <w:p w:rsidR="008D2EEC" w:rsidRPr="006201D4" w:rsidRDefault="008D2EEC" w:rsidP="008D2EE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учета типологических и индивидуальных образовательных потребностей обучающихся;</w:t>
      </w:r>
    </w:p>
    <w:p w:rsidR="008D2EEC" w:rsidRPr="006201D4" w:rsidRDefault="008D2EEC" w:rsidP="008D2EE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коррекционной направленности образовательного процесса;</w:t>
      </w:r>
    </w:p>
    <w:p w:rsidR="008D2EEC" w:rsidRPr="006201D4" w:rsidRDefault="008D2EEC" w:rsidP="008D2EE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потребностей; онтогенетический принцип;</w:t>
      </w:r>
    </w:p>
    <w:p w:rsidR="008D2EEC" w:rsidRPr="006201D4" w:rsidRDefault="008D2EEC" w:rsidP="008D2EE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преемственности, предполагающий при проектировании АООП НОО ориентировку на программу основного общего образования, что обеспечивает непрерывность образования обучающихся с задержкой психического развития;</w:t>
      </w:r>
    </w:p>
    <w:p w:rsidR="008D2EEC" w:rsidRPr="006201D4" w:rsidRDefault="008D2EEC" w:rsidP="008D2E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целостности содержания образования, поскольку в основу структуры содержания образования положено не понятие предмета, а - «образовательной области»;</w:t>
      </w:r>
    </w:p>
    <w:p w:rsidR="008D2EEC" w:rsidRPr="006201D4" w:rsidRDefault="008D2EEC" w:rsidP="008D2E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направленности на формирование деятельности, обеспечивает возможность овладения обучающимися с ЗПР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8D2EEC" w:rsidRPr="006201D4" w:rsidRDefault="008D2EEC" w:rsidP="008D2E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принцип переноса усвоенных знаний, умений, и </w:t>
      </w:r>
      <w:proofErr w:type="gramStart"/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навыков</w:t>
      </w:r>
      <w:proofErr w:type="gramEnd"/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отношений, сформированных в условиях учебной ситуации, в различные жизненные ситуации, что обеспечит готовность обучающегося к самостоятельной ориентировке и активной деятельности в реальном мире;</w:t>
      </w:r>
    </w:p>
    <w:p w:rsidR="008D2EEC" w:rsidRPr="006201D4" w:rsidRDefault="008D2EEC" w:rsidP="008D2E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сотрудничества с семьей.</w:t>
      </w:r>
    </w:p>
    <w:p w:rsidR="008D2EEC" w:rsidRPr="006201D4" w:rsidRDefault="008D2EEC" w:rsidP="008D2EEC">
      <w:pPr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Психолого-педагогическая характеристика обучающихся с ЗПР</w:t>
      </w:r>
    </w:p>
    <w:p w:rsidR="008D2EEC" w:rsidRPr="006201D4" w:rsidRDefault="008D2EEC" w:rsidP="008D2EEC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Обучающиеся с ЗПР </w:t>
      </w: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дети, имеющие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8D2EEC" w:rsidRPr="006201D4" w:rsidRDefault="008D2EEC" w:rsidP="008D2E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</w:t>
      </w: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8D2EEC" w:rsidRPr="006201D4" w:rsidRDefault="008D2EEC" w:rsidP="008D2EEC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</w:t>
      </w:r>
    </w:p>
    <w:p w:rsidR="008D2EEC" w:rsidRPr="006201D4" w:rsidRDefault="008D2EEC" w:rsidP="008D2EEC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 </w:t>
      </w:r>
    </w:p>
    <w:p w:rsidR="008D2EEC" w:rsidRPr="006201D4" w:rsidRDefault="008D2EEC" w:rsidP="008D2E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неспособностью обучающегося к освоению образования, сопоставимого по срокам с образованием здоровых сверстников.</w:t>
      </w:r>
    </w:p>
    <w:p w:rsidR="008D2EEC" w:rsidRPr="006201D4" w:rsidRDefault="008D2EEC" w:rsidP="008D2E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АООП НОО (вариант 7.2, 7.1) адресована обучающимся с ЗПР, которые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</w:t>
      </w:r>
      <w:proofErr w:type="spellStart"/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 Возможна </w:t>
      </w:r>
      <w:proofErr w:type="spellStart"/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неадаптивность</w:t>
      </w:r>
      <w:proofErr w:type="spellEnd"/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поведения, связанная как с недостаточным пониманием социальных норм, так и с нарушением эмоциональной регуляции, </w:t>
      </w:r>
      <w:proofErr w:type="spellStart"/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гиперактивностью</w:t>
      </w:r>
      <w:proofErr w:type="spellEnd"/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201D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</w:t>
      </w:r>
    </w:p>
    <w:p w:rsidR="008D2EEC" w:rsidRPr="006201D4" w:rsidRDefault="008D2EEC" w:rsidP="008D2EEC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Основные направления коррекционной работы:</w:t>
      </w:r>
    </w:p>
    <w:p w:rsidR="008D2EEC" w:rsidRPr="006201D4" w:rsidRDefault="008D2EEC" w:rsidP="008D2EEC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- укрепление и охрана здоровья, физическое развитие обучающихся;</w:t>
      </w:r>
    </w:p>
    <w:p w:rsidR="008D2EEC" w:rsidRPr="006201D4" w:rsidRDefault="008D2EEC" w:rsidP="008D2EEC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и развитие продуктивных видов деятельности, социального поведения;</w:t>
      </w:r>
    </w:p>
    <w:p w:rsidR="008D2EEC" w:rsidRPr="006201D4" w:rsidRDefault="008D2EEC" w:rsidP="008D2EEC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-расширение социальных контактов с целью формирования навыков социального поведения, знания о себе, о других людях, об окружающем   микросоциуме;</w:t>
      </w:r>
    </w:p>
    <w:p w:rsidR="008D2EEC" w:rsidRPr="006201D4" w:rsidRDefault="008D2EEC" w:rsidP="008D2EEC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на доступном уровне простейших навыков счета, знаний о природе и окружающем мире, основ безопасности жизнедеятельности;</w:t>
      </w:r>
    </w:p>
    <w:p w:rsidR="008D2EEC" w:rsidRPr="006201D4" w:rsidRDefault="008D2EEC" w:rsidP="008D2EEC">
      <w:pPr>
        <w:shd w:val="clear" w:color="auto" w:fill="F7F7F6"/>
        <w:tabs>
          <w:tab w:val="left" w:pos="360"/>
        </w:tabs>
        <w:spacing w:after="0" w:line="240" w:lineRule="auto"/>
        <w:ind w:left="-28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творческих умений средствами игровой деятельности;</w:t>
      </w:r>
    </w:p>
    <w:p w:rsidR="008D2EEC" w:rsidRPr="006201D4" w:rsidRDefault="008D2EEC" w:rsidP="008D2EEC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-воспитание навыки самообслуживания и культурно – гигиенические навыки;</w:t>
      </w:r>
    </w:p>
    <w:p w:rsidR="008D2EEC" w:rsidRPr="006201D4" w:rsidRDefault="008D2EEC" w:rsidP="008D2EEC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-формировать наглядно – действенное мышление и элементы наглядно – образного мышления;</w:t>
      </w:r>
    </w:p>
    <w:p w:rsidR="008D2EEC" w:rsidRPr="006201D4" w:rsidRDefault="008D2EEC" w:rsidP="008D2EEC">
      <w:pPr>
        <w:shd w:val="clear" w:color="auto" w:fill="F7F7F6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-развивать восприятие, память, внимание;</w:t>
      </w:r>
    </w:p>
    <w:p w:rsidR="008D2EEC" w:rsidRPr="006201D4" w:rsidRDefault="008D2EEC" w:rsidP="008D2EEC">
      <w:pPr>
        <w:shd w:val="clear" w:color="auto" w:fill="F7F7F6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-расширять опыт ориентировки в окружающем, обогащая разнообразными сенсорными впечатлениями. Воспитывать внимание и интерес к явлениям природы;</w:t>
      </w:r>
    </w:p>
    <w:p w:rsidR="008D2EEC" w:rsidRPr="006201D4" w:rsidRDefault="008D2EEC" w:rsidP="008D2EE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Для обучающихся с </w:t>
      </w:r>
      <w:proofErr w:type="gramStart"/>
      <w:r w:rsidRPr="006201D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ОВЗ  характерны</w:t>
      </w:r>
      <w:proofErr w:type="gramEnd"/>
      <w:r w:rsidRPr="006201D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 специфические образовательные потребности: </w:t>
      </w:r>
    </w:p>
    <w:p w:rsidR="008D2EEC" w:rsidRPr="006201D4" w:rsidRDefault="008D2EEC" w:rsidP="008D2EE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:rsidR="008D2EEC" w:rsidRPr="006201D4" w:rsidRDefault="008D2EEC" w:rsidP="008D2EE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научный, практико-ориентированный, действенный характер содержания образования; </w:t>
      </w:r>
    </w:p>
    <w:p w:rsidR="008D2EEC" w:rsidRPr="006201D4" w:rsidRDefault="008D2EEC" w:rsidP="008D2EE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доступность содержания познавательных задач, реализуемых в процессе образования;</w:t>
      </w:r>
    </w:p>
    <w:p w:rsidR="008D2EEC" w:rsidRPr="006201D4" w:rsidRDefault="008D2EEC" w:rsidP="008D2EE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систематическая актуализация сформированных знаний и умений;</w:t>
      </w:r>
    </w:p>
    <w:p w:rsidR="008D2EEC" w:rsidRPr="006201D4" w:rsidRDefault="008D2EEC" w:rsidP="008D2EE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специальное обучение их «переносу» с учетом изменяющихся условий учебных, познавательных, трудовых и других ситуаций;  </w:t>
      </w:r>
    </w:p>
    <w:p w:rsidR="008D2EEC" w:rsidRPr="006201D4" w:rsidRDefault="008D2EEC" w:rsidP="008D2EE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:rsidR="008D2EEC" w:rsidRPr="006201D4" w:rsidRDefault="008D2EEC" w:rsidP="008D2EE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:rsidR="008D2EEC" w:rsidRPr="006201D4" w:rsidRDefault="008D2EEC" w:rsidP="008D2EE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 </w:t>
      </w:r>
    </w:p>
    <w:p w:rsidR="008D2EEC" w:rsidRPr="006201D4" w:rsidRDefault="008D2EEC" w:rsidP="008D2EE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специальное обучение способам усвоения общественного опыта ―умений действовать совместно с взрослым, по показу, подражанию по 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ym w:font="Symbol" w:char="F020"/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словесной инструкции; </w:t>
      </w:r>
    </w:p>
    <w:p w:rsidR="008D2EEC" w:rsidRPr="006201D4" w:rsidRDefault="008D2EEC" w:rsidP="008D2EE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стимуляция познавательной активности, формирование позитивного отношения к окружающему миру.</w:t>
      </w:r>
    </w:p>
    <w:p w:rsidR="008D2EEC" w:rsidRPr="006201D4" w:rsidRDefault="008D2EEC" w:rsidP="008D2EE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Программа формирования базовых учебных действий у обучающихся с ОВЗ направлена на формирование готовности ребенка к овладению содержанием АОП и включает следующие задачи:</w:t>
      </w:r>
    </w:p>
    <w:p w:rsidR="008D2EEC" w:rsidRPr="006201D4" w:rsidRDefault="008D2EEC" w:rsidP="008D2EE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1.Подготовка ребенка к нахождению и обучению в школе, к эмоциональному, коммуникативному взаимодействию. </w:t>
      </w:r>
    </w:p>
    <w:p w:rsidR="008D2EEC" w:rsidRPr="006201D4" w:rsidRDefault="008D2EEC" w:rsidP="008D2EE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2.Формирование учебного поведения: направленность взгляда (на говорящего взрослого, на задание); умение выполнять инструкции педагога («возьми», «посмотри на меня», «покажи»); использование по назначению учебных материалов; умение выполнять действия по образцу и по подражанию.</w:t>
      </w:r>
    </w:p>
    <w:p w:rsidR="008D2EEC" w:rsidRPr="006201D4" w:rsidRDefault="008D2EEC" w:rsidP="008D2EE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3.Формирование умения выполнять задание: в течение определенного периода времени, от начала до конца, с заданными качественными параметрами.</w:t>
      </w:r>
    </w:p>
    <w:p w:rsidR="008D2EEC" w:rsidRPr="006201D4" w:rsidRDefault="008D2EEC" w:rsidP="008D2EE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Решение поставленных задач происходит как на индивидуальных занятиях по учебным предметам, так и на специально организованных коррекционных занятиях в рамках учебного плана. 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РАЗДЕЛ 1. 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ПЛАНИРУЕМЫЕ РЕЗУЛЬТАТЫ ИЗУЧЕНИЯ КУРСА.</w:t>
      </w:r>
    </w:p>
    <w:p w:rsidR="00F454C9" w:rsidRPr="00144B63" w:rsidRDefault="00F454C9" w:rsidP="00144B63">
      <w:pPr>
        <w:pStyle w:val="aa"/>
        <w:numPr>
          <w:ilvl w:val="1"/>
          <w:numId w:val="39"/>
        </w:numPr>
        <w:shd w:val="clear" w:color="auto" w:fill="FFFFFF"/>
        <w:jc w:val="both"/>
        <w:rPr>
          <w:b/>
          <w:color w:val="000000"/>
          <w:szCs w:val="28"/>
        </w:rPr>
      </w:pPr>
      <w:r w:rsidRPr="00144B63">
        <w:rPr>
          <w:b/>
          <w:color w:val="000000"/>
          <w:szCs w:val="28"/>
        </w:rPr>
        <w:t>ЛИЧНОСТНЫЕ РЕЗУЛЬТАТЫ</w:t>
      </w:r>
      <w:r w:rsidR="00144B63" w:rsidRPr="00144B63">
        <w:rPr>
          <w:b/>
          <w:color w:val="000000"/>
          <w:szCs w:val="28"/>
        </w:rPr>
        <w:t>:</w:t>
      </w:r>
    </w:p>
    <w:p w:rsidR="00F454C9" w:rsidRDefault="00144B63" w:rsidP="00144B63">
      <w:pPr>
        <w:pStyle w:val="aa"/>
        <w:spacing w:line="276" w:lineRule="auto"/>
        <w:ind w:left="420"/>
        <w:jc w:val="both"/>
        <w:rPr>
          <w:b/>
        </w:rPr>
      </w:pPr>
      <w:r>
        <w:rPr>
          <w:b/>
        </w:rPr>
        <w:t>У учащегося будут сформированы:</w:t>
      </w:r>
    </w:p>
    <w:p w:rsidR="00144B63" w:rsidRPr="006201D4" w:rsidRDefault="00144B63" w:rsidP="00144B63">
      <w:pPr>
        <w:numPr>
          <w:ilvl w:val="0"/>
          <w:numId w:val="40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чувство гордости за свою Родину, российский народ и историю России; </w:t>
      </w:r>
    </w:p>
    <w:p w:rsidR="00144B63" w:rsidRPr="006201D4" w:rsidRDefault="00144B63" w:rsidP="00144B63">
      <w:pPr>
        <w:numPr>
          <w:ilvl w:val="0"/>
          <w:numId w:val="40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учить осознавать свою этническую и национальную принадлежность; </w:t>
      </w:r>
    </w:p>
    <w:p w:rsidR="00144B63" w:rsidRPr="006201D4" w:rsidRDefault="00144B63" w:rsidP="00144B63">
      <w:pPr>
        <w:numPr>
          <w:ilvl w:val="0"/>
          <w:numId w:val="40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144B63" w:rsidRDefault="00144B63" w:rsidP="00144B63">
      <w:pPr>
        <w:numPr>
          <w:ilvl w:val="0"/>
          <w:numId w:val="40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уважительное отношение к иному мнению, ис</w:t>
      </w:r>
      <w:r>
        <w:rPr>
          <w:rFonts w:ascii="Times New Roman" w:eastAsia="Calibri" w:hAnsi="Times New Roman" w:cs="Times New Roman"/>
          <w:sz w:val="24"/>
          <w:szCs w:val="24"/>
        </w:rPr>
        <w:t>тории и культуре других народов.</w:t>
      </w:r>
    </w:p>
    <w:p w:rsidR="00144B63" w:rsidRPr="00144B63" w:rsidRDefault="00144B63" w:rsidP="00144B63">
      <w:pPr>
        <w:pStyle w:val="aa"/>
        <w:spacing w:line="276" w:lineRule="auto"/>
        <w:ind w:left="420"/>
        <w:jc w:val="both"/>
        <w:rPr>
          <w:b/>
        </w:rPr>
      </w:pPr>
    </w:p>
    <w:p w:rsidR="00F454C9" w:rsidRPr="00F454C9" w:rsidRDefault="00144B63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сознание роли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языка и речи в жизни людей;</w:t>
      </w:r>
    </w:p>
    <w:p w:rsidR="00F454C9" w:rsidRPr="00F454C9" w:rsidRDefault="00144B63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эмоционально «проживать» текст, выражать свои эмоции;</w:t>
      </w:r>
    </w:p>
    <w:p w:rsidR="00F454C9" w:rsidRDefault="00144B63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понимание эмоц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других люд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ей, сочувствовать, сопереживать.</w:t>
      </w:r>
    </w:p>
    <w:p w:rsidR="00144B63" w:rsidRDefault="00144B63" w:rsidP="00144B63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6476"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для формирования:</w:t>
      </w:r>
    </w:p>
    <w:p w:rsidR="00144B63" w:rsidRPr="006201D4" w:rsidRDefault="00144B63" w:rsidP="00144B63">
      <w:pPr>
        <w:numPr>
          <w:ilvl w:val="0"/>
          <w:numId w:val="40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осваивать роль обучающегося, развивать мотивацию к учебной деятельности;</w:t>
      </w:r>
    </w:p>
    <w:p w:rsidR="00144B63" w:rsidRPr="006201D4" w:rsidRDefault="00144B63" w:rsidP="00144B63">
      <w:pPr>
        <w:numPr>
          <w:ilvl w:val="0"/>
          <w:numId w:val="40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формирование самостоятельности и ответственности</w:t>
      </w: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за свои поступки;</w:t>
      </w:r>
    </w:p>
    <w:p w:rsidR="00144B63" w:rsidRPr="006201D4" w:rsidRDefault="00144B63" w:rsidP="00144B63">
      <w:pPr>
        <w:numPr>
          <w:ilvl w:val="0"/>
          <w:numId w:val="40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развивать этические чувства, доброжелательность и эмоционально-нравственную отзывчивость;</w:t>
      </w:r>
    </w:p>
    <w:p w:rsidR="00144B63" w:rsidRPr="006201D4" w:rsidRDefault="00144B63" w:rsidP="00144B63">
      <w:pPr>
        <w:numPr>
          <w:ilvl w:val="0"/>
          <w:numId w:val="40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развивать навыки сотрудничества со взрослыми и сверстниками в различных социальных ситуациях, уметь не создавать конфликтов и находить выходы из спорных ситуаций;</w:t>
      </w:r>
    </w:p>
    <w:p w:rsidR="00144B63" w:rsidRPr="00144B63" w:rsidRDefault="00144B63" w:rsidP="00144B63">
      <w:pPr>
        <w:numPr>
          <w:ilvl w:val="0"/>
          <w:numId w:val="40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формировать установки на безопасный, здоровый образ жизни, мотивацию к творческому труду, к работе на результат, бережному отношению к материальным и духовным ценностям.</w:t>
      </w:r>
    </w:p>
    <w:p w:rsidR="00F454C9" w:rsidRPr="00F454C9" w:rsidRDefault="00144B63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высказывать своё отношение к героям прочитанных произведений, к их поступкам.</w:t>
      </w:r>
    </w:p>
    <w:p w:rsidR="00F454C9" w:rsidRPr="00144B63" w:rsidRDefault="00F454C9" w:rsidP="00F454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1.</w:t>
      </w:r>
      <w:proofErr w:type="gramStart"/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2.МЕТАПРЕДМЕТНЫЕ</w:t>
      </w:r>
      <w:proofErr w:type="gramEnd"/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РЕЗУЛЬТАТЫ</w:t>
      </w:r>
      <w:r w:rsidR="00144B63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:</w:t>
      </w:r>
    </w:p>
    <w:p w:rsidR="00F454C9" w:rsidRDefault="0073636D" w:rsidP="00F454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Регулятивные УУД:</w:t>
      </w:r>
    </w:p>
    <w:p w:rsidR="0073636D" w:rsidRPr="0073636D" w:rsidRDefault="0073636D" w:rsidP="0073636D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F454C9" w:rsidRPr="00F454C9" w:rsidRDefault="0073636D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определять и формулировать цель деятельности на уроке с помощью учителя;</w:t>
      </w:r>
    </w:p>
    <w:p w:rsidR="00F454C9" w:rsidRPr="00F454C9" w:rsidRDefault="0073636D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проговаривать последовательность действий на уроке;</w:t>
      </w:r>
    </w:p>
    <w:p w:rsidR="00F454C9" w:rsidRDefault="0073636D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учиться высказывать своё предположение (версию) на основе работы с материалом учебника;</w:t>
      </w:r>
    </w:p>
    <w:p w:rsidR="0073636D" w:rsidRPr="0073636D" w:rsidRDefault="0073636D" w:rsidP="0073636D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научится:</w:t>
      </w:r>
    </w:p>
    <w:p w:rsidR="00F454C9" w:rsidRPr="00F454C9" w:rsidRDefault="0073636D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учиться работать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 предложенному учителем плану.</w:t>
      </w:r>
    </w:p>
    <w:p w:rsidR="00F454C9" w:rsidRDefault="00F454C9" w:rsidP="00F454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Познавательные УУД:</w:t>
      </w:r>
    </w:p>
    <w:p w:rsidR="0073636D" w:rsidRPr="0073636D" w:rsidRDefault="0073636D" w:rsidP="0073636D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F454C9" w:rsidRPr="00F454C9" w:rsidRDefault="0073636D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ориентироваться в учебнике (на развороте, в оглавлении, в условных обозначениях);</w:t>
      </w:r>
    </w:p>
    <w:p w:rsidR="00F454C9" w:rsidRPr="00F454C9" w:rsidRDefault="0073636D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находить ответы на вопросы в тексте, иллюстрациях;</w:t>
      </w:r>
    </w:p>
    <w:p w:rsidR="0073636D" w:rsidRDefault="0073636D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делать выводы в результате совместной работы класса и учителя</w:t>
      </w:r>
    </w:p>
    <w:p w:rsidR="00F454C9" w:rsidRPr="0073636D" w:rsidRDefault="0073636D" w:rsidP="0073636D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научится:</w:t>
      </w:r>
    </w:p>
    <w:p w:rsidR="00F454C9" w:rsidRPr="00F454C9" w:rsidRDefault="0073636D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преобразовывать информацию из одной формы в другую: подробно пересказывать небольшие тексты.</w:t>
      </w:r>
    </w:p>
    <w:p w:rsidR="00F454C9" w:rsidRDefault="00F454C9" w:rsidP="00F454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Коммуникативные УУД:</w:t>
      </w:r>
    </w:p>
    <w:p w:rsidR="0073636D" w:rsidRPr="0073636D" w:rsidRDefault="0073636D" w:rsidP="0073636D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F454C9" w:rsidRPr="00F454C9" w:rsidRDefault="0073636D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оформлять свои мысли в устной и письменной форме (на уровне предложения или небольшого текста);</w:t>
      </w:r>
    </w:p>
    <w:p w:rsidR="00F454C9" w:rsidRPr="00F454C9" w:rsidRDefault="0073636D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слушать и понимать речь других;</w:t>
      </w:r>
    </w:p>
    <w:p w:rsidR="00F454C9" w:rsidRDefault="0073636D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выразительно читать и пересказывать текст;</w:t>
      </w:r>
    </w:p>
    <w:p w:rsidR="0073636D" w:rsidRPr="0073636D" w:rsidRDefault="0073636D" w:rsidP="0073636D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научится:</w:t>
      </w:r>
    </w:p>
    <w:p w:rsidR="00F454C9" w:rsidRPr="00F454C9" w:rsidRDefault="0073636D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договариваться с одноклассниками совместно с учителем о правилах поведения и общения и следовать им;</w:t>
      </w:r>
    </w:p>
    <w:p w:rsidR="00F454C9" w:rsidRPr="00F454C9" w:rsidRDefault="0073636D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учиться работать в паре, группе; выполнять различные роли (лидера, исполнителя).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1.3. ПРЕДМЕТНЫЕ РЕЗУЛЬТАТЫ</w:t>
      </w:r>
    </w:p>
    <w:p w:rsidR="00F454C9" w:rsidRDefault="00F454C9" w:rsidP="00F454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Предметные результаты АОП по литературному чтению включают освоение обучающимися с ОВЗ специфических умений, знаний и навыков для данной предметной области и готовность их применения. Предметные результаты обучающегося данной категории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</w:t>
      </w:r>
      <w:r w:rsidR="0073636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ний.</w:t>
      </w:r>
    </w:p>
    <w:p w:rsidR="0073636D" w:rsidRPr="0073636D" w:rsidRDefault="0073636D" w:rsidP="0073636D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F454C9" w:rsidRPr="00F454C9" w:rsidRDefault="00F454C9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 xml:space="preserve"> - отличать текст от набора предложений, записанных как текст;</w:t>
      </w:r>
    </w:p>
    <w:p w:rsidR="00F454C9" w:rsidRPr="00F454C9" w:rsidRDefault="00F454C9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осмысленно, правильно читать целыми словами;</w:t>
      </w:r>
    </w:p>
    <w:p w:rsidR="00F454C9" w:rsidRPr="00F454C9" w:rsidRDefault="00F454C9" w:rsidP="00F454C9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отвечать на вопросы учителя по содержанию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прочитанного;</w:t>
      </w:r>
    </w:p>
    <w:p w:rsidR="00F454C9" w:rsidRPr="00F454C9" w:rsidRDefault="0073636D" w:rsidP="00736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подробно </w:t>
      </w:r>
      <w:r w:rsidR="00F454C9"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пересказывать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текст;</w:t>
      </w:r>
    </w:p>
    <w:p w:rsidR="00F454C9" w:rsidRPr="00F454C9" w:rsidRDefault="0073636D" w:rsidP="00736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составлять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устный рассказ по картинке;</w:t>
      </w:r>
    </w:p>
    <w:p w:rsidR="00F454C9" w:rsidRPr="00F454C9" w:rsidRDefault="0073636D" w:rsidP="00736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называть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звуки, из которых состоит слово (гласные – у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дарный, безударные; согласные –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звонкие, глухие, парные и непарные, твёрдые, мягкие, парные и непарные);  </w:t>
      </w:r>
    </w:p>
    <w:p w:rsidR="00F454C9" w:rsidRPr="00F454C9" w:rsidRDefault="0073636D" w:rsidP="00736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не смешивать понятия «звук» и «буква»; делить слово на слоги, ставить ударение.</w:t>
      </w:r>
    </w:p>
    <w:p w:rsidR="00F454C9" w:rsidRPr="00F454C9" w:rsidRDefault="0073636D" w:rsidP="00736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определять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 w:rsidR="00F454C9" w:rsidRDefault="0073636D" w:rsidP="00736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определят</w:t>
      </w:r>
      <w:r w:rsidR="00F454C9" w:rsidRPr="00F454C9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ь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количество букв и звуков в слове;</w:t>
      </w:r>
    </w:p>
    <w:p w:rsidR="0073636D" w:rsidRPr="0073636D" w:rsidRDefault="0073636D" w:rsidP="0073636D">
      <w:pPr>
        <w:pStyle w:val="aa"/>
        <w:spacing w:line="276" w:lineRule="auto"/>
        <w:jc w:val="both"/>
        <w:rPr>
          <w:rFonts w:eastAsia="Calibri"/>
          <w:b/>
        </w:rPr>
      </w:pPr>
      <w:r w:rsidRPr="0073636D">
        <w:rPr>
          <w:rFonts w:eastAsia="Calibri"/>
          <w:b/>
        </w:rPr>
        <w:t>Учащийся получит возможность научится:</w:t>
      </w:r>
    </w:p>
    <w:p w:rsidR="00F454C9" w:rsidRPr="00F454C9" w:rsidRDefault="0073636D" w:rsidP="00F454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Использовать приобретённые знания и умения в практической деятельности и повседневной жизни для:</w:t>
      </w:r>
    </w:p>
    <w:p w:rsidR="00F454C9" w:rsidRPr="00F454C9" w:rsidRDefault="0073636D" w:rsidP="00736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самостоятельного чтения книг;</w:t>
      </w:r>
    </w:p>
    <w:p w:rsidR="00F454C9" w:rsidRPr="00DF2DA9" w:rsidRDefault="0073636D" w:rsidP="00DF2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высказывания оценочных суждений о прочитанном произведении/ герое/ событии.</w:t>
      </w:r>
      <w:bookmarkStart w:id="0" w:name="_GoBack"/>
      <w:bookmarkEnd w:id="0"/>
    </w:p>
    <w:p w:rsidR="00F454C9" w:rsidRPr="00F454C9" w:rsidRDefault="00F454C9" w:rsidP="00F454C9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F454C9">
        <w:rPr>
          <w:rFonts w:ascii="Times New Roman" w:eastAsia="Calibri" w:hAnsi="Times New Roman" w:cs="Times New Roman"/>
          <w:b/>
          <w:sz w:val="24"/>
          <w:szCs w:val="28"/>
        </w:rPr>
        <w:t xml:space="preserve">РАЗДЕЛ 2. </w:t>
      </w:r>
    </w:p>
    <w:p w:rsidR="00F454C9" w:rsidRPr="00F454C9" w:rsidRDefault="00F454C9" w:rsidP="00F454C9">
      <w:pPr>
        <w:tabs>
          <w:tab w:val="left" w:pos="993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8"/>
        </w:rPr>
      </w:pPr>
      <w:r w:rsidRPr="00F454C9">
        <w:rPr>
          <w:rFonts w:ascii="Times New Roman" w:eastAsia="Calibri" w:hAnsi="Times New Roman" w:cs="Times New Roman"/>
          <w:b/>
          <w:sz w:val="24"/>
          <w:szCs w:val="28"/>
        </w:rPr>
        <w:t xml:space="preserve">                       СОДЕРЖАНИЕ УЧЕБНОГО ПРЕДМЕТА </w:t>
      </w:r>
    </w:p>
    <w:p w:rsidR="00F454C9" w:rsidRPr="00F454C9" w:rsidRDefault="00F454C9" w:rsidP="00F454C9">
      <w:pPr>
        <w:shd w:val="clear" w:color="auto" w:fill="FFFFFF"/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Содержание предмета «Литературное чтение» для 3 класса отражает основные направления работы и включает следующие разделы: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Виды речевой и читательской деятельности: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умение слушать (</w:t>
      </w:r>
      <w:proofErr w:type="spellStart"/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аудирование</w:t>
      </w:r>
      <w:proofErr w:type="spellEnd"/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чтение (вслух и про себя);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работа с разными видами текста;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библиографическая культура (работа с текстом художественного произведения, работа с научно-популярными, учебными и другими текстами);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умение говорить (культура речевого общения);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письмо (культура письменной речи).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Круг детского чтения.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Литературоведческая пропедевтика.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Творческая деятельность обучающихся (на основе литературных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произведений).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     </w:t>
      </w:r>
      <w:r w:rsidRPr="00F454C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Круг детского чтения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Литературоведческая пропедевтика 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(практическое освоение):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нахождение в тексте художественного произведения (с помощью учителя) средств выразительности: синонимов, антонимов, эпитетов, сравнений, метафор и осмысление их значения;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первоначальная ориентировка в литературных понятиях: художественное произведение, искусство слова, автор (рассказчик), сюжет (последовательность событий), тема. Герой произведения: его портрет, речь, поступки, мысли, отношение автора к герою;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общее представление об особенностях построения разных видов рассказывания: повествования (рассказ), описания (пейзаж, портрет, интерьер), рассуждения (монолог героя, диалог героев);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сравнение прозаической и стихотворной речи (узнавание, различение), выделение особенностей стихотворного произведения (ритм, рифма);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фольклорные и авторские художественные произведения (их различение);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 жанровое разнообразие произведений. Малые фольклорные формы (колыбельные песни, </w:t>
      </w:r>
      <w:proofErr w:type="spellStart"/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потешки</w:t>
      </w:r>
      <w:proofErr w:type="spellEnd"/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пословицы, поговорки, загадки): узнавание, различение, определение основного смысла. Сказки о животных, бытовые, волшебные. Художественные особенности сказок: лексика, построение (композиция). Литературная (авторская) сказка;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lastRenderedPageBreak/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рассказ, стихотворение, басня — общее представление о жанре, наблюдение за особенностями построения и выразительными средствами.</w:t>
      </w:r>
    </w:p>
    <w:p w:rsidR="00F454C9" w:rsidRPr="00F454C9" w:rsidRDefault="00F454C9" w:rsidP="00F454C9">
      <w:pPr>
        <w:shd w:val="clear" w:color="auto" w:fill="FFFFFF"/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Творческая деятельность обучающихся 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(на основе литературных произведений):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 интерпретация текста литературного произведения в творческой деятельности учащихся: чтение по ролям, </w:t>
      </w:r>
      <w:proofErr w:type="spellStart"/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инсценирование</w:t>
      </w:r>
      <w:proofErr w:type="spellEnd"/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событий,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развитие умения различать состояние природы в различные времена года, настроение людей, оформлять свои впечатления в устной или письменной речи;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сравнивать свои тексты с художественными текстами-описаниями, находить литературные произведения, созвучные своему эмоциональному настрою, объяснять свой выбор.</w:t>
      </w:r>
    </w:p>
    <w:p w:rsidR="00F454C9" w:rsidRPr="00F454C9" w:rsidRDefault="00F454C9" w:rsidP="00F454C9">
      <w:pPr>
        <w:shd w:val="clear" w:color="auto" w:fill="FFFFFF"/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Техника чтения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момент завершения начального образования достигаются следующие составляющие техники чтения: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способ чтения – чтение целыми словами;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правильность чтения – чтение незнакомого текста с соблюдением норм литературного произношения;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темп чтения – установка на нормальный для читающего темп беглости, позволяющий ему осознать текст;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установка на постепенное увеличение скорости чтения.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Формируется правильное и осознанное чтение вслух с соблюдением необходимой интонации, пауз, логического ударения для передачи точного смысла высказывания.</w:t>
      </w:r>
    </w:p>
    <w:p w:rsidR="00F454C9" w:rsidRPr="00F454C9" w:rsidRDefault="00F454C9" w:rsidP="00F454C9">
      <w:pPr>
        <w:shd w:val="clear" w:color="auto" w:fill="FFFFFF"/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ходе обучения чтению обучающимся требуется овладеть различными видами и типами чтения.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К видам чтения относятся: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ознакомительное чтение, направленное на извлечение основной информации или выделение основного содержания текста;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 изучающее чтение, имеющее целью извлечение, </w:t>
      </w:r>
      <w:proofErr w:type="spellStart"/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вычерпывание</w:t>
      </w:r>
      <w:proofErr w:type="spellEnd"/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полной и точной информации с последующей интерпретацией содержания текста;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поисковое/просмотровое чтение, направленное на нахождение конкретной информации, конкретного факта;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 выразительное чтение отрывка, </w:t>
      </w:r>
      <w:proofErr w:type="gramStart"/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например</w:t>
      </w:r>
      <w:proofErr w:type="gramEnd"/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художественного произведения, в соответствии с дополнительными нормами озвучивания письменного текста.</w:t>
      </w:r>
    </w:p>
    <w:p w:rsidR="00F454C9" w:rsidRPr="00F454C9" w:rsidRDefault="00F454C9" w:rsidP="00F454C9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Виды речевой деятельности: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Аудирование</w:t>
      </w:r>
      <w:proofErr w:type="spellEnd"/>
      <w:r w:rsidRPr="00F454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 xml:space="preserve"> (слушание). 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Осознание цели и ситуации устного общения. Адекватное восприятие звучащей </w:t>
      </w:r>
      <w:proofErr w:type="gramStart"/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речи  (</w:t>
      </w:r>
      <w:proofErr w:type="gramEnd"/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высказывание собеседника, чтение различных текстов).</w:t>
      </w:r>
    </w:p>
    <w:p w:rsidR="00F454C9" w:rsidRPr="00F454C9" w:rsidRDefault="00F454C9" w:rsidP="00F454C9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Говорение.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F454C9" w:rsidRPr="00F454C9" w:rsidRDefault="00F454C9" w:rsidP="00F454C9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Чтение.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 Понимание учебного текста. Выборочное чтение с целью нахождения необходимого материала. Нахождение информации, заданной в тексте, в явном виде. Формулирование простых выводов на основе информации, содержащейся в тексте.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Интерпретация и обобщение содержащейся в тексте информации</w:t>
      </w:r>
      <w:r w:rsidRPr="00F454C9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. Анализ и оценка содержания, языковых особенностей и структуры текста.</w:t>
      </w:r>
    </w:p>
    <w:p w:rsidR="00F454C9" w:rsidRPr="00F454C9" w:rsidRDefault="00F454C9" w:rsidP="00F454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Типами чтения являются коммуникативное чтение вслух и «про себя», учебное, самостоятельное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Вводный урок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 </w:t>
      </w:r>
      <w:proofErr w:type="gramStart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ч)  Знакомство</w:t>
      </w:r>
      <w:proofErr w:type="gram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учебником, системой условных обозначений, содержанием учебника, словарём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Самое великое чудо на свете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</w:t>
      </w:r>
      <w:proofErr w:type="gramStart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ч)  Рукописные</w:t>
      </w:r>
      <w:proofErr w:type="gram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книги Древней Руси. Первопечатник Иван Фёдоров.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Устное народное творчество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(10 ч)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Русские народные песни.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Лирические народные песни. Шуточные народные песни.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Докучные сказки.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прикладного искусства: гжельская и хохломская посуда, дымковская и </w:t>
      </w:r>
      <w:proofErr w:type="spellStart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богородская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игрушка.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Русские народные сказки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. «Сестрица Алёнушка и братец Иванушка</w:t>
      </w:r>
      <w:proofErr w:type="gramStart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»,  «</w:t>
      </w:r>
      <w:proofErr w:type="gram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Иван-Царевич и Серый Волк», «Сивка-Бурка». Иллюстрации к сказке </w:t>
      </w:r>
      <w:proofErr w:type="spellStart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В.Васнецова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И.Билибина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Поэтическая тетрадь 1 (9 </w:t>
      </w:r>
      <w:proofErr w:type="gramStart"/>
      <w:r w:rsidRPr="00F454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ч)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Русские поэты 19-20 века.  </w:t>
      </w:r>
      <w:proofErr w:type="spellStart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Ф.И.Тютчев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Весенняя гроза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наизусть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, «Листья». Олицетворение. Сочинение-миниатюра «О чём расскажут осенние листья».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А.А.Фет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«Мама! Глянь-ка из окошка…», </w:t>
      </w: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«Зреет рожь над жаркой нивой…» наизусть,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Картины природы. Эпитеты.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И.С.Никитин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«Полно, степь моя…», «Встреча зимы».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Заголовок стихотворения.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И.З. Суриков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«Детство» наизусть </w:t>
      </w:r>
      <w:proofErr w:type="spellStart"/>
      <w:proofErr w:type="gram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отрывок,«</w:t>
      </w:r>
      <w:proofErr w:type="gramEnd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Зима</w:t>
      </w:r>
      <w:proofErr w:type="spellEnd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 наизусть отрывок.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Сравнение.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F454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Великие  русские</w:t>
      </w:r>
      <w:proofErr w:type="gramEnd"/>
      <w:r w:rsidRPr="00F454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писатели (18 ч)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А.С.Пушкин</w:t>
      </w:r>
      <w:proofErr w:type="spellEnd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Лирические стихотворения. Средства художественной выразительности: эпитет, сравнение. Приём контраста как средство создания картин. «</w:t>
      </w: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Уж небо осень дышало» наизусть, «Опрятней модного паркета», «Зимнее утро» отрывок, «Зимний вечер» отрывок.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«Сказка о царе </w:t>
      </w:r>
      <w:proofErr w:type="spellStart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Салтане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…» Сравнение народной и литературной сказок. Особенности волшебной сказки. Рисунки </w:t>
      </w:r>
      <w:proofErr w:type="spellStart"/>
      <w:proofErr w:type="gramStart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И.Билибина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</w:t>
      </w:r>
      <w:proofErr w:type="gram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сказке. Соотнесение рисунков с художественным текстом, их сравнение.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И.А.Крылов</w:t>
      </w:r>
      <w:proofErr w:type="spellEnd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Басни. Мораль басни. Нравственный урок читателю. Герои басни. Характеристика героев на основе их поступков. </w:t>
      </w:r>
      <w:proofErr w:type="spellStart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басни. </w:t>
      </w: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Наизусть басню по выбору.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М.Ю.Лермонтов</w:t>
      </w:r>
      <w:proofErr w:type="spellEnd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Лирические стихотворения. Настроение стихотворения. Подбор музыкального сопровождения к лирическому стихотворению. Сравнение лирического текста и произведения живописи. </w:t>
      </w: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Наизусть «На севере диком», «Осень».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Л.Н.Толстой</w:t>
      </w:r>
      <w:proofErr w:type="spellEnd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Детство Толстого. Подготовка сообщения о жизни и творчестве писателя. Тема и главная мысль рассказа. Составление различных вариантов плана. Сравнение рассказов (тема, главная мысль, события, герои). Рассказ-описание. Текст-рассуждение. Сравнение текста-рассуждения и текста-описания.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Поэтическая тетрадь 2 (5ч)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Н.А.Некрасов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Стихотворения о природе. Настроение стихотворений. Картины природы. Средства художественной выразительности. </w:t>
      </w: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Наизусть отрывок «Не ветер бушует над бором»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К.Д.Бальмонт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И.А.Бунин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Выразительное чтение стихотворений. Создание словесных картин. </w:t>
      </w: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Наизусть </w:t>
      </w: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И.А.Бунин</w:t>
      </w:r>
      <w:proofErr w:type="spellEnd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«Детство»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Литературные сказки (7 ч)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Д.Н.Мамин</w:t>
      </w:r>
      <w:proofErr w:type="spellEnd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</w:t>
      </w:r>
      <w:proofErr w:type="gram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Сибиряк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spellStart"/>
      <w:proofErr w:type="gram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Алёнушкины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сказки», Сравнение литературной и народной сказок. Герои сказок. Характеристика героев сказок. Нравственный смысл сказки. 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В.М. Гаршин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«Лягушка-путешественница». Герои сказки. Характеристика героев сказки. Нравственный смысл сказки.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В.Ф.Одоевский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«Мороз Иванович». Сравнение народной и литературной сказок. Герои сказки. Сравнение героев сказки.  Составление плана сказки. Подробный и выборочный пересказ сказки.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Были-небылицы (6ч)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М. Горький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«Случай с </w:t>
      </w:r>
      <w:proofErr w:type="spellStart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Евсейкой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». Приём сравнения. Творческий пересказ: сочинение продолжения сказки.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К.Г.Паустовский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«Растрёпанный воробей». Герои произведения. Характеристика героев.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А.И.Куприн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«Слон». Основные события произведения. Составление различных вариантов плана. Пересказ.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Поэтическая тетрадь 1 (6ч)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Саша Чёрный.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Стихи о животных. </w:t>
      </w: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Наизусть «Что ты тискаешь утенка?»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А.А.Блок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Картины зимних забав. Сравнение стихотворений разных авторов на одну и ту же тему. </w:t>
      </w: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Наизусть «Ветхая избушка»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С.А.Есенин</w:t>
      </w:r>
      <w:proofErr w:type="spellEnd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 художественной выразительности для создания картин цветущей черёмухи.</w:t>
      </w: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Наизусть «Черемуха»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Люби живое (12ч)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М.Пришвин</w:t>
      </w:r>
      <w:proofErr w:type="spellEnd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«Моя родина». Заголовок – «входная дверь» в текст. Основная мысль текста. Сочинение на основе художественного текста.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И.С.Соколов</w:t>
      </w:r>
      <w:proofErr w:type="spellEnd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-Микитов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Листопадничек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Жанр произведения. </w:t>
      </w:r>
      <w:proofErr w:type="spellStart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Листопадничек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главный герой произведения.  Творческий пересказ: дополнение пересказа текста.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В.И.Белов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«Малька провинилась», «Ещё про Мальку». </w:t>
      </w:r>
      <w:proofErr w:type="spellStart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Озаглавливание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текста. Главные герои рассказа. 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В.В.Бианки</w:t>
      </w:r>
      <w:proofErr w:type="spellEnd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«Мышонок Пик». Составление плана на основе названия глав. Рассказ о герое произведения. 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Б.С.Житков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 обезьяну». Герои произведения. Пересказ. Краткий пересказ.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В.П.Астафьев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Капалуха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Герои произведения. 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В.Ю. Драгунский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«Он живой и светится». Нравственный смысл рассказа.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Поэтическая тетрадь 2 (6 ч)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С.Я.Маршак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«Гроза днём». </w:t>
      </w: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«В лесу над росистой поляной…»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Заголовок стихотворения. 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А.Л.Барто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«Разлука». </w:t>
      </w: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«В театре наизусть </w:t>
      </w:r>
      <w:proofErr w:type="gram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отрывок..</w:t>
      </w:r>
      <w:proofErr w:type="gramEnd"/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С.В.Михалков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Если</w:t>
      </w:r>
      <w:proofErr w:type="gram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».</w:t>
      </w: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Е.А.Благинина</w:t>
      </w:r>
      <w:proofErr w:type="spellEnd"/>
      <w:proofErr w:type="gram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«Кукушка». </w:t>
      </w: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«Котёнок»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Проект: «Праздник поэзии».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Собирай по ягодке – наберёшь кузовок (6ч</w:t>
      </w:r>
      <w:r w:rsidRPr="00F454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Б.В.Шергин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«Собирай по ягодке – наберёшь кузовок». Соотнесение пословицы и содержания произведения.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А.П.Платонов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. «Цветок на земле». «Ещё мама». Герои рассказа. Особенности речи героев. Чтение по ролям.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М.М.Зощенко</w:t>
      </w:r>
      <w:proofErr w:type="spellEnd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«Золотые слова». «Великие путешественники». Особенности юмористического рассказа. Главная мысль произведения. Восстановление порядка произведений.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Н.Н.Носов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«Федина задача». «Телефон». «Друг детства». Особенности юмористического рассказа. Анализ заголовка. Сборник юмористических рассказов </w:t>
      </w:r>
      <w:proofErr w:type="spellStart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Н.Носова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страницам детских журналов (7 ч)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Л.А.Кассиль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«Отметки Риммы Лебедовой» 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Ю.Ермолаев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«Проговорился», «Воспитатели». Вопросы и ответы по содержанию. Пересказ.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Г.Остер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«Вредные советы». «Как получаются легенды». Что такое легенда. Пересказ. Легенды своей семьи, своего города, своего дома.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Р.Сеф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«Весёлые стихи». Выразительное чтение.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Зарубежная литература (7 ч)   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Древнегреческий миф.</w:t>
      </w:r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Храбрый Персей. Мифологические герои и их подвиги. Пересказ.</w:t>
      </w:r>
    </w:p>
    <w:p w:rsidR="00F454C9" w:rsidRPr="00F454C9" w:rsidRDefault="00F454C9" w:rsidP="00F454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54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Г.Х.Андерсен</w:t>
      </w:r>
      <w:proofErr w:type="spellEnd"/>
      <w:r w:rsidRPr="00F45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«Гадкий утёнок». Нравственный смысл сказки. Создание рисунков к сказке. </w:t>
      </w:r>
    </w:p>
    <w:p w:rsidR="00F454C9" w:rsidRPr="00F454C9" w:rsidRDefault="00F454C9" w:rsidP="00F4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lang w:eastAsia="ru-RU"/>
        </w:rPr>
      </w:pPr>
      <w:proofErr w:type="gramStart"/>
      <w:r w:rsidRPr="00F454C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Раздел  </w:t>
      </w:r>
      <w:r w:rsidRPr="00F45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proofErr w:type="gramEnd"/>
      <w:r w:rsidRPr="00F45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454C9" w:rsidRPr="00F454C9" w:rsidRDefault="00F454C9" w:rsidP="00F4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F45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 ПЛАНИРОВАНИЕ</w:t>
      </w:r>
      <w:proofErr w:type="gramEnd"/>
    </w:p>
    <w:tbl>
      <w:tblPr>
        <w:tblpPr w:leftFromText="180" w:rightFromText="180" w:vertAnchor="text" w:horzAnchor="page" w:tblpX="2134" w:tblpY="122"/>
        <w:tblW w:w="8928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054"/>
        <w:gridCol w:w="2340"/>
      </w:tblGrid>
      <w:tr w:rsidR="00F454C9" w:rsidRPr="00F454C9" w:rsidTr="00F454C9">
        <w:trPr>
          <w:trHeight w:val="659"/>
        </w:trPr>
        <w:tc>
          <w:tcPr>
            <w:tcW w:w="534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№</w:t>
            </w:r>
          </w:p>
        </w:tc>
        <w:tc>
          <w:tcPr>
            <w:tcW w:w="6054" w:type="dxa"/>
            <w:shd w:val="clear" w:color="000000" w:fill="FFFFFF"/>
            <w:vAlign w:val="center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программы</w:t>
            </w:r>
          </w:p>
        </w:tc>
        <w:tc>
          <w:tcPr>
            <w:tcW w:w="234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</w:tr>
      <w:tr w:rsidR="00F454C9" w:rsidRPr="00F454C9" w:rsidTr="00F454C9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54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Самое великое чудо на свете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</w:tr>
      <w:tr w:rsidR="00F454C9" w:rsidRPr="00F454C9" w:rsidTr="00F454C9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4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Устное народное творчество</w:t>
            </w:r>
          </w:p>
        </w:tc>
        <w:tc>
          <w:tcPr>
            <w:tcW w:w="234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</w:p>
        </w:tc>
      </w:tr>
      <w:tr w:rsidR="00F454C9" w:rsidRPr="00F454C9" w:rsidTr="00F454C9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54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Поэтическая  тетрадь 1</w:t>
            </w:r>
          </w:p>
        </w:tc>
        <w:tc>
          <w:tcPr>
            <w:tcW w:w="234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9</w:t>
            </w:r>
          </w:p>
        </w:tc>
      </w:tr>
      <w:tr w:rsidR="00F454C9" w:rsidRPr="00F454C9" w:rsidTr="00F454C9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54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Великие  русские писатели</w:t>
            </w:r>
          </w:p>
        </w:tc>
        <w:tc>
          <w:tcPr>
            <w:tcW w:w="234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18</w:t>
            </w:r>
          </w:p>
        </w:tc>
      </w:tr>
      <w:tr w:rsidR="00F454C9" w:rsidRPr="00F454C9" w:rsidTr="00F454C9">
        <w:trPr>
          <w:trHeight w:val="456"/>
        </w:trPr>
        <w:tc>
          <w:tcPr>
            <w:tcW w:w="534" w:type="dxa"/>
            <w:shd w:val="clear" w:color="000000" w:fill="FFFFFF"/>
            <w:vAlign w:val="center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54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Поэтическая  тетрадь 2</w:t>
            </w:r>
          </w:p>
        </w:tc>
        <w:tc>
          <w:tcPr>
            <w:tcW w:w="234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</w:t>
            </w:r>
          </w:p>
        </w:tc>
      </w:tr>
      <w:tr w:rsidR="00F454C9" w:rsidRPr="00F454C9" w:rsidTr="00F454C9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54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Литературные  сказки </w:t>
            </w:r>
          </w:p>
        </w:tc>
        <w:tc>
          <w:tcPr>
            <w:tcW w:w="234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</w:tc>
      </w:tr>
      <w:tr w:rsidR="00F454C9" w:rsidRPr="00F454C9" w:rsidTr="00F454C9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54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Были-небылицы</w:t>
            </w:r>
          </w:p>
        </w:tc>
        <w:tc>
          <w:tcPr>
            <w:tcW w:w="234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F454C9" w:rsidRPr="00F454C9" w:rsidTr="00F454C9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54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Поэтическая  тетрадь 1</w:t>
            </w:r>
          </w:p>
        </w:tc>
        <w:tc>
          <w:tcPr>
            <w:tcW w:w="234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6</w:t>
            </w:r>
          </w:p>
        </w:tc>
      </w:tr>
      <w:tr w:rsidR="00F454C9" w:rsidRPr="00F454C9" w:rsidTr="00F454C9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54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Люби  живое</w:t>
            </w:r>
          </w:p>
        </w:tc>
        <w:tc>
          <w:tcPr>
            <w:tcW w:w="234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12</w:t>
            </w:r>
          </w:p>
        </w:tc>
      </w:tr>
      <w:tr w:rsidR="00F454C9" w:rsidRPr="00F454C9" w:rsidTr="00F454C9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val="en-US" w:eastAsia="ru-RU"/>
              </w:rPr>
              <w:t>1</w:t>
            </w: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54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Поэтическая тетрадь 2</w:t>
            </w:r>
          </w:p>
        </w:tc>
        <w:tc>
          <w:tcPr>
            <w:tcW w:w="234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</w:tr>
      <w:tr w:rsidR="00F454C9" w:rsidRPr="00F454C9" w:rsidTr="00F454C9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val="en-US" w:eastAsia="ru-RU"/>
              </w:rPr>
              <w:t>1</w:t>
            </w: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54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Собирай  по  ягодке - наберешь  кузовок</w:t>
            </w:r>
          </w:p>
        </w:tc>
        <w:tc>
          <w:tcPr>
            <w:tcW w:w="234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</w:tr>
      <w:tr w:rsidR="00F454C9" w:rsidRPr="00F454C9" w:rsidTr="00F454C9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4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  страницам  детских  журналов</w:t>
            </w:r>
          </w:p>
        </w:tc>
        <w:tc>
          <w:tcPr>
            <w:tcW w:w="234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</w:tc>
      </w:tr>
      <w:tr w:rsidR="00F454C9" w:rsidRPr="00F454C9" w:rsidTr="00F454C9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54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Зарубежная  литература </w:t>
            </w:r>
          </w:p>
        </w:tc>
        <w:tc>
          <w:tcPr>
            <w:tcW w:w="234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</w:tc>
      </w:tr>
      <w:tr w:rsidR="00F454C9" w:rsidRPr="00F454C9" w:rsidTr="00F454C9">
        <w:trPr>
          <w:trHeight w:val="1"/>
        </w:trPr>
        <w:tc>
          <w:tcPr>
            <w:tcW w:w="534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054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4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102</w:t>
            </w:r>
          </w:p>
        </w:tc>
      </w:tr>
    </w:tbl>
    <w:p w:rsidR="00F454C9" w:rsidRPr="00F454C9" w:rsidRDefault="00F454C9" w:rsidP="00BE0E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454C9" w:rsidRPr="00F454C9" w:rsidRDefault="00F454C9" w:rsidP="00F4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454C9" w:rsidRPr="00F454C9" w:rsidRDefault="00F454C9" w:rsidP="00F4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F454C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Раздел  </w:t>
      </w:r>
      <w:r w:rsidRPr="00F45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Pr="00F45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  </w:t>
      </w:r>
    </w:p>
    <w:p w:rsidR="00F454C9" w:rsidRPr="00F454C9" w:rsidRDefault="00F454C9" w:rsidP="00F4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</w:t>
      </w:r>
      <w:proofErr w:type="gramStart"/>
      <w:r w:rsidRPr="00F454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 ПЛАНИРОВАНИЕ</w:t>
      </w:r>
      <w:proofErr w:type="gramEnd"/>
      <w:r w:rsidRPr="00F454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УЧЕБНЫЙ ГОД</w:t>
      </w:r>
    </w:p>
    <w:p w:rsidR="00F454C9" w:rsidRPr="00F454C9" w:rsidRDefault="00F454C9" w:rsidP="00F4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СВОДНАЯ ТАБЛИЦА ПО ВЫПОЛНЕНИЮ ПРАКТИЧЕСКОЙ ЧАСТИ РАБОЧЕЙ ПРОГРАММЫ</w:t>
      </w:r>
    </w:p>
    <w:tbl>
      <w:tblPr>
        <w:tblW w:w="9736" w:type="dxa"/>
        <w:tblCellSpacing w:w="0" w:type="dxa"/>
        <w:tblInd w:w="429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79"/>
        <w:gridCol w:w="2127"/>
        <w:gridCol w:w="882"/>
        <w:gridCol w:w="1669"/>
        <w:gridCol w:w="2019"/>
        <w:gridCol w:w="1193"/>
        <w:gridCol w:w="1267"/>
      </w:tblGrid>
      <w:tr w:rsidR="00F454C9" w:rsidRPr="00F454C9" w:rsidTr="00F454C9">
        <w:trPr>
          <w:tblCellSpacing w:w="0" w:type="dxa"/>
        </w:trPr>
        <w:tc>
          <w:tcPr>
            <w:tcW w:w="474" w:type="dxa"/>
            <w:vMerge w:val="restar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454C9" w:rsidRPr="00F454C9" w:rsidRDefault="00F454C9" w:rsidP="00F454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</w:p>
        </w:tc>
        <w:tc>
          <w:tcPr>
            <w:tcW w:w="2152" w:type="dxa"/>
            <w:vMerge w:val="restar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882" w:type="dxa"/>
            <w:vMerge w:val="restar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6228" w:type="dxa"/>
            <w:gridSpan w:val="4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F454C9" w:rsidRPr="00F454C9" w:rsidTr="00F454C9">
        <w:trPr>
          <w:tblCellSpacing w:w="0" w:type="dxa"/>
        </w:trPr>
        <w:tc>
          <w:tcPr>
            <w:tcW w:w="474" w:type="dxa"/>
            <w:vMerge/>
            <w:shd w:val="clear" w:color="auto" w:fill="FFFFFF"/>
            <w:vAlign w:val="center"/>
          </w:tcPr>
          <w:p w:rsidR="00F454C9" w:rsidRPr="00F454C9" w:rsidRDefault="00F454C9" w:rsidP="00F45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F454C9" w:rsidRPr="00F454C9" w:rsidRDefault="00F454C9" w:rsidP="00F45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F454C9" w:rsidRPr="00F454C9" w:rsidRDefault="00F454C9" w:rsidP="00F45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техники чтения</w:t>
            </w:r>
          </w:p>
        </w:tc>
      </w:tr>
      <w:tr w:rsidR="00F454C9" w:rsidRPr="00F454C9" w:rsidTr="00F454C9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Самое великое чудо на свете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Устное народное творчество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Поэтическая  тетрадь 1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Великие  русские писатели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454C9" w:rsidRPr="00F454C9" w:rsidTr="00F454C9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Поэтическая  тетрадь 2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454C9" w:rsidRPr="00F454C9" w:rsidTr="00F454C9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Литературные  сказки 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</w:tr>
      <w:tr w:rsidR="00F454C9" w:rsidRPr="00F454C9" w:rsidTr="00F454C9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Были-небылицы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454C9" w:rsidRPr="00F454C9" w:rsidTr="00F454C9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highlight w:val="white"/>
                <w:lang w:eastAsia="ru-RU"/>
              </w:rPr>
              <w:t>Поэтическая  тетрадь 1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454C9" w:rsidRPr="00F454C9" w:rsidTr="00F454C9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Люби  живое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454C9" w:rsidRPr="00F454C9" w:rsidTr="00F454C9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highlight w:val="white"/>
                <w:lang w:eastAsia="ru-RU"/>
              </w:rPr>
              <w:t>Поэтическая тетрадь 2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</w:tr>
      <w:tr w:rsidR="00F454C9" w:rsidRPr="00F454C9" w:rsidTr="00F454C9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highlight w:val="white"/>
                <w:lang w:eastAsia="ru-RU"/>
              </w:rPr>
              <w:t>Собирай  по  ягодке - наберешь  кузовок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454C9" w:rsidRPr="00F454C9" w:rsidTr="00F454C9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highlight w:val="white"/>
                <w:lang w:eastAsia="ru-RU"/>
              </w:rPr>
              <w:t>По  страницам  детских  журналов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F454C9" w:rsidRPr="00F454C9" w:rsidTr="00F454C9">
        <w:trPr>
          <w:tblCellSpacing w:w="0" w:type="dxa"/>
        </w:trPr>
        <w:tc>
          <w:tcPr>
            <w:tcW w:w="4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5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Зарубежная  литература 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</w:tr>
      <w:tr w:rsidR="00F454C9" w:rsidRPr="00F454C9" w:rsidTr="00F454C9">
        <w:trPr>
          <w:tblCellSpacing w:w="0" w:type="dxa"/>
        </w:trPr>
        <w:tc>
          <w:tcPr>
            <w:tcW w:w="2626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Итого:</w:t>
            </w:r>
          </w:p>
        </w:tc>
        <w:tc>
          <w:tcPr>
            <w:tcW w:w="8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102</w:t>
            </w:r>
          </w:p>
        </w:tc>
        <w:tc>
          <w:tcPr>
            <w:tcW w:w="166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0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6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54C9" w:rsidRPr="00F454C9" w:rsidRDefault="00F454C9" w:rsidP="00F454C9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F454C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</w:tr>
    </w:tbl>
    <w:p w:rsidR="00F454C9" w:rsidRPr="00F454C9" w:rsidRDefault="00F454C9" w:rsidP="00F454C9">
      <w:pPr>
        <w:autoSpaceDE w:val="0"/>
        <w:autoSpaceDN w:val="0"/>
        <w:adjustRightInd w:val="0"/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4C9" w:rsidRPr="00F454C9" w:rsidRDefault="00F454C9" w:rsidP="00F454C9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</w:t>
      </w:r>
      <w:proofErr w:type="gramStart"/>
      <w:r w:rsidRPr="00F454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 ПЛАНИРОВАНИЕ</w:t>
      </w:r>
      <w:proofErr w:type="gramEnd"/>
      <w:r w:rsidRPr="00F454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ПРЕДМЕТУ ЛИТЕРАТУРНОЕ ЧТЕНИЕ</w:t>
      </w:r>
    </w:p>
    <w:p w:rsidR="00F454C9" w:rsidRPr="00F454C9" w:rsidRDefault="00F454C9" w:rsidP="00F454C9">
      <w:p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Учебник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Л.Ф. Климанова, В.Г. Горецкий, М.В. Голованова, Л.А. Виноградская, М.В. </w:t>
      </w:r>
      <w:proofErr w:type="spellStart"/>
      <w:r w:rsidRPr="00F454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Бойкина</w:t>
      </w:r>
      <w:proofErr w:type="spellEnd"/>
      <w:r w:rsidRPr="00F454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«Литературное чтение. 3 класс»: учебник </w:t>
      </w:r>
      <w:proofErr w:type="gramStart"/>
      <w:r w:rsidRPr="00F454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 учащихся</w:t>
      </w:r>
      <w:proofErr w:type="gramEnd"/>
      <w:r w:rsidRPr="00F454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общеобразовательных учреждений:</w:t>
      </w:r>
      <w:r w:rsidRPr="00F454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М.: Просвещение, </w:t>
      </w:r>
      <w:smartTag w:uri="urn:schemas-microsoft-com:office:smarttags" w:element="metricconverter">
        <w:smartTagPr>
          <w:attr w:name="ProductID" w:val="2014 г"/>
        </w:smartTagPr>
        <w:r w:rsidRPr="00F454C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2014 г</w:t>
        </w:r>
      </w:smartTag>
    </w:p>
    <w:tbl>
      <w:tblPr>
        <w:tblpPr w:leftFromText="180" w:rightFromText="180" w:vertAnchor="page" w:horzAnchor="margin" w:tblpY="13996"/>
        <w:tblW w:w="9716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943"/>
        <w:gridCol w:w="52"/>
        <w:gridCol w:w="852"/>
        <w:gridCol w:w="5580"/>
        <w:gridCol w:w="1616"/>
      </w:tblGrid>
      <w:tr w:rsidR="00F454C9" w:rsidRPr="00F454C9" w:rsidTr="00F454C9">
        <w:trPr>
          <w:trHeight w:val="254"/>
        </w:trPr>
        <w:tc>
          <w:tcPr>
            <w:tcW w:w="673" w:type="dxa"/>
            <w:vMerge w:val="restart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ind w:left="708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F454C9" w:rsidRPr="00F454C9" w:rsidRDefault="00F454C9" w:rsidP="00F45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F454C9" w:rsidRPr="00F454C9" w:rsidRDefault="00F454C9" w:rsidP="00F454C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7" w:type="dxa"/>
            <w:gridSpan w:val="3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5580" w:type="dxa"/>
            <w:vMerge w:val="restart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ТЕМА  УРОКА</w:t>
            </w:r>
          </w:p>
        </w:tc>
        <w:tc>
          <w:tcPr>
            <w:tcW w:w="1616" w:type="dxa"/>
            <w:vMerge w:val="restart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F454C9" w:rsidRPr="00F454C9" w:rsidTr="00F454C9">
        <w:trPr>
          <w:trHeight w:val="144"/>
        </w:trPr>
        <w:tc>
          <w:tcPr>
            <w:tcW w:w="673" w:type="dxa"/>
            <w:vMerge/>
            <w:shd w:val="clear" w:color="000000" w:fill="FFFFFF"/>
            <w:vAlign w:val="center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факт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80" w:type="dxa"/>
            <w:vMerge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1616" w:type="dxa"/>
            <w:vMerge/>
            <w:shd w:val="clear" w:color="000000" w:fill="FFFFFF"/>
            <w:vAlign w:val="center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Самое великое чудо на свете  3ч</w:t>
            </w: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Знакомство с учебником по литературному чтению. Система условных обозначений. Содержание учебника. Словарь .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Рукописные книги Древней Руси. Подготовка сообщения.   Начало книгопечатания. Первопечатник Иван Фёдоров.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gridAfter w:val="4"/>
          <w:wAfter w:w="8100" w:type="dxa"/>
          <w:trHeight w:val="1"/>
        </w:trPr>
        <w:tc>
          <w:tcPr>
            <w:tcW w:w="1616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Путешествие в прошлое. 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по теме 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Самое великое чудо на свете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Устное народное творчество  10 часов</w:t>
            </w: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Знакомство с разделом. Русские народные песни.   </w:t>
            </w:r>
            <w:r w:rsidRPr="00F454C9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Входная диагностическая работа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Докучные сказки. Сочинение докучных сказок  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Произведения прикладного искусства: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гжельская и хохломская посуда, дымковская и 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богородская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игрушка</w:t>
            </w:r>
            <w:r w:rsidRPr="00F454C9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Русская народная сказка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Сестрица Алёнушка и братец Иванушка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Русская народная сказка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Иван-царевич и Серый Волк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Русская народная сказка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Сивка-Бурка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Художники-иллюстраторы 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В.Васнецов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И.Билибин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Внеклассное чтение.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Устное народное творчество. Взаимосвязь фольклорных жанров.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563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Проект 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Сочиняем волшебную сказку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78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Оценка достижений  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по теме 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Устное народное творчество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352"/>
        </w:trPr>
        <w:tc>
          <w:tcPr>
            <w:tcW w:w="9716" w:type="dxa"/>
            <w:gridSpan w:val="6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Поэтическая тетрадь 1   9 ч</w:t>
            </w: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Знакомство с названием раздела.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Проект 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Как научиться читать стихи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Ф.И. Тютчев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Весенняя гроза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Листья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Сочинение –миниатюра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 чём расскажут осенние листья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А.Фет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Мама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! Глянь-ка из </w:t>
            </w:r>
            <w:proofErr w:type="gram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окошка..</w:t>
            </w:r>
            <w:proofErr w:type="gramEnd"/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Зреет рожь над жаркой нивой…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662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И. 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С.Никитин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Полно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степь моя. Спать беспробудно…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И. С. Никитин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Утро. Встреча зимы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И. З. </w:t>
            </w:r>
            <w:proofErr w:type="gram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Суриков 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Детство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Pr="00F454C9">
              <w:rPr>
                <w:rFonts w:ascii="Times New Roman,Italic" w:eastAsia="Times New Roman" w:hAnsi="Times New Roman,Italic" w:cs="Times New Roman,Italic"/>
                <w:i/>
                <w:iCs/>
                <w:sz w:val="24"/>
                <w:szCs w:val="24"/>
                <w:lang w:eastAsia="ru-RU"/>
              </w:rPr>
              <w:t xml:space="preserve"> (наизусть)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Сравнение как средство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создания картины природы в лирическом стихотворении.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117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И. </w:t>
            </w:r>
            <w:proofErr w:type="gram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Суриков 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Зима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Сравнение как средство создания картины природы в лирическом стихотворении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Внеклассное  чтение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Стихи поэтов-классиков для детей. Конкурс чтецов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Обобщающий урок по разделу. Проверим и оценим свои достижения   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по теме 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Поэтическая тетрадь»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Великие русские писатели   18 ч</w:t>
            </w: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Знакомство с названием раздела.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А.С. Пушкин. Подготовка сообщения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Что интересного я узнал о жизни 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 Лирические </w:t>
            </w:r>
            <w:proofErr w:type="gram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стихотворения .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Зимнее утро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Зимний вечер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672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А.С. Пушкин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Сказка о царе 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Салтане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…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  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838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А.С. Пушкин. «Сказка о царе </w:t>
            </w:r>
            <w:proofErr w:type="spellStart"/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Салтане</w:t>
            </w:r>
            <w:proofErr w:type="spellEnd"/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Герои ли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Рисунки И. 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Билибина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к сказке. Соотнесение рисунков с художественным текстом.    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по теме 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Великие русские 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писатели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тературной</w:t>
            </w:r>
            <w:proofErr w:type="spellEnd"/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сказки.</w:t>
            </w:r>
            <w:r w:rsidRPr="00F454C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(наизусть отрывок сказки).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Внеклассное  чтение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Стихи поэтов-классиков для детей. Конкурс чтецов.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Знакомство с творчеством И.И. Крылова.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Басня 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Мартышка и очки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376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И.И.Крылов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еркало и обезьяна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И.И. Крылов  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Ворона и лисица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М. Лермонтов. Подготовка </w:t>
            </w:r>
            <w:proofErr w:type="gram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сообщения  на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основе статьи.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Горные вершины…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севере диком стоит одиноко…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М. Лермонтов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Утёс!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Осень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 по теме 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Великие русские писатели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Детство  Л.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Толстого (из воспоминаний писателя).   Подготовка сообщения.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Л. Толстой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Акула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Составление плана.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668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Л.Н. Толстой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Прыжок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Составление различных вариантов плана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Л. Толстой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Лев и собачка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и главная мысль рассказа.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Л. Толстой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Какая бывает роса на траве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Куда девается вода из моря?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Сравнение текстов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Внеклассное чтение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Произведения 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Л.Н.Толстого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для детей. Составление аннотаций к произведениям.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Обобщающий урок по разделу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Великие русские писатели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Проверим и оценим свои достижения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по теме 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Великие русские писатели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Поэтическая тетрадь 2      5 часов</w:t>
            </w: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Знакомство с названием раздела. А. Н. Некрасов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Славная осень!..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 ветер бушует над бором…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454C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А.Н.Некрасов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Дедушка 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Мазай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и зайцы</w:t>
            </w: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  </w:t>
            </w:r>
            <w:r w:rsidRPr="00F454C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454C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К.Д.Бальмонт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Золотое слово</w:t>
            </w: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 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И. Бунин    Выразительное чтение стихотворений.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Обобщающий урок по разделу.  Оценка достижений. 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по теме 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Поэтическая тетрадь 2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Литературные сказки   7 часов </w:t>
            </w: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Знакомство с названием раздела.  Д. Мамин- Сибиряк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Алёнушкины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сказки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975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Д. Мамин- Сибиряк</w:t>
            </w:r>
            <w:proofErr w:type="gram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Сказка про храброго зайца –Длинные Уши,   Косые Глаза, Короткий Хвост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В. Гаршин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Лягушка –путешественница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В. Одоевский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Мороз Иванович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 ,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народной и литературной сказок. Сравнение героев сказки.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Внеклассное  чтение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Литературные сказки. Самобытность сказок 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П.Бажова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Обучение умению рассказывать сказки.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955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Обобщающий урок.  Проверим и оценим свои достижения     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по теме 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gramStart"/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Литературные  сказки</w:t>
            </w:r>
            <w:proofErr w:type="gramEnd"/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».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КВН (итоговый урок за полугодие)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Были – небылицы   6 ч  </w:t>
            </w: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Знакомство с названием раздела.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М. Горький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Случай с 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Евсейкой</w:t>
            </w:r>
            <w:proofErr w:type="spellEnd"/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Творческий пересказ.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К. Паустовский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Растрёпанный воробей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Герои произведения. Характеристика героев.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А. </w:t>
            </w:r>
            <w:proofErr w:type="gram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Куприн 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Слон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Основные события произведения. Пересказ.  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И. Куприн «Слон». Подготовка к полному и </w:t>
            </w:r>
            <w:proofErr w:type="gramStart"/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краткому  пересказам</w:t>
            </w:r>
            <w:proofErr w:type="gramEnd"/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Внеклассное  чтение</w:t>
            </w:r>
            <w:proofErr w:type="gramEnd"/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Произведения 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А.И.Куприна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 Обсуждение прочитанного.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Обобщающий урок по разделу.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Проверим и оценим свои достижения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 по теме 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Были – небылицы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Поэтическая тетрадь 1    6 ч</w:t>
            </w: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названием </w:t>
            </w:r>
            <w:proofErr w:type="gramStart"/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  .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Саша Черный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Что ты тискаешь утенка?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Саша Черный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Воробей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Слон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Авторское отношение к изображаемому в стихах.          С. Черного.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А.А.Блок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Ветхая избушка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»(наизусть)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А.А.Блок</w:t>
            </w:r>
            <w:proofErr w:type="spellEnd"/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Сны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Ворона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40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А.Есенин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Черемуха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Сравнение стихотворений разных авторов на одну тему.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Проверим и оценим свои достижения.  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Тест по теме 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Поэтическая тетрадь 1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highlight w:val="white"/>
                <w:lang w:eastAsia="ru-RU"/>
              </w:rPr>
              <w:lastRenderedPageBreak/>
              <w:t>Люби живое      14 ч</w:t>
            </w: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М. Пришвин.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Моя Родина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Сочинение на основе художественного текста. 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492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И.С. Соколов-Микитов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Листопадничек</w:t>
            </w:r>
            <w:proofErr w:type="spellEnd"/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В. И. Белов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Малька </w:t>
            </w:r>
            <w:proofErr w:type="gram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провинилась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Главные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герои текста.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В. Белов  </w:t>
            </w:r>
            <w:proofErr w:type="gram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Ещё раз про Мальку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Пересказ по плану.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В.В. Бианки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Мышонок Пик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В.В. Бианки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Мышонок Пик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Главные герои рассказа, их характеры   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Тест  по теме 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Люби живое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Б. С. Житков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 обезьянку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Герои произведения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Житков «Про обезьянку». Краткий пересказ.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В.П. Астафьев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Капалуха</w:t>
            </w:r>
            <w:proofErr w:type="spellEnd"/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В.Ю. Драгунский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Он живой и светится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75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Внеклассное чтение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Стихи и рассказы о животных. Организация стенда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Мы в ответе за тех, кого приручили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Обобщающий урок по разделу. Проверим и оценим свои достижения.   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Поэтическая тетрадь 2      6 ч</w:t>
            </w: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Знакомство с названием раздела.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Произведения известных детских писателей. С. Маршак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Гроза </w:t>
            </w:r>
            <w:proofErr w:type="gram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днём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«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лесу над росистой поляной…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78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Барто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Разлука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  <w:proofErr w:type="gramEnd"/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театре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 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С. Михалков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Если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Рисунок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Е. Благинина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Кукушка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  <w:proofErr w:type="gramEnd"/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Котёнок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Проект</w:t>
            </w:r>
            <w:proofErr w:type="gramStart"/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Праздник поэзии.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 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природе.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 детях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Обобщающий урок по разделу.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Проверим и оценим свои </w:t>
            </w:r>
            <w:proofErr w:type="gram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достижения.  .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Тест по теме 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Поэтическая тетрадь 2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Внеклассное  чтение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Любимые детские поэты. Защита творческих проектов.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96"/>
        </w:trPr>
        <w:tc>
          <w:tcPr>
            <w:tcW w:w="9716" w:type="dxa"/>
            <w:gridSpan w:val="6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          Собирай по ягодке – наберёшь кузовок      11ч</w:t>
            </w: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Знакомство с названием раздела.  Б. Шергин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Собирай по ягодке – наберёшь </w:t>
            </w:r>
            <w:proofErr w:type="gram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кузовок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А.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Платонов  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Цветок на земле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А. Платонов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Ещё мама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 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М. Зощенко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Золотые слова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М. Зощенко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Великие путешественники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Н. Носов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Федина Задача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Н. Носов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Телефон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Обобщающий урок по разделу.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Проверим и оценим свои достижения   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  по теме 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Собирай по ягодке – наберёшь кузовок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»  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Внеклассное  чтение  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Рассказы  для детей 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В. Драгунского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По страницам детских журналов     7 ч</w:t>
            </w: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Знакомство с названием раздела.  О чём рассказывают журналы? Л. Кассиль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Отметки Риммы Лебедевой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Ю. Ермолаев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Проговорился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Ю. Ермолаев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Воспитатели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92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Г. Остер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Вредные советы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Г. Остер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Как получаются легенды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Сеф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Весёлые стихи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Обобщающий урок по разделу.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Проверим и оценим свои достижения   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 по теме 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По страницам детских журналов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Внеклассное чтение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Любимые книги – любимые писатели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9716" w:type="dxa"/>
            <w:gridSpan w:val="6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Зарубежная литература       14 ч</w:t>
            </w: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Знакомство с названием раздела.  Мифы Древней Греции.   Мифы Древней Греции. 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«Храбрый Персей». Отражение мифологических людей в древнегреческом мифе.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Мифологические герои и их подвиги. Пересказ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Г.-Х. Андерсен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Гадкий </w:t>
            </w:r>
            <w:proofErr w:type="gram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утёнок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Нравственный смысл сказки.  Характеристика героев произведения. Создание рисунков к сказке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Проверим и оценим свои достижения   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по теме 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4"/>
                <w:szCs w:val="24"/>
                <w:lang w:eastAsia="ru-RU"/>
              </w:rPr>
              <w:t>Зарубежная литература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разделу.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Проверка техники чтения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Итоговая контрольная работа за год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Презентация проектов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 </w:t>
            </w:r>
            <w:r w:rsidRPr="00F454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Сочиняем</w:t>
            </w:r>
            <w:proofErr w:type="gramEnd"/>
            <w:r w:rsidRPr="00F454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волшебную сказку</w:t>
            </w: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454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Как научиться читать стихи</w:t>
            </w: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», «</w:t>
            </w:r>
            <w:r w:rsidRPr="00F454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Праздник поэзии.</w:t>
            </w:r>
            <w:r w:rsidRPr="00F454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 природе.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  «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 детях</w:t>
            </w:r>
            <w:r w:rsidRPr="00F454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».</w:t>
            </w:r>
            <w:r w:rsidRPr="00F454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Внеклассное чтение </w:t>
            </w:r>
          </w:p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Конкурсная программа 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Книжкина</w:t>
            </w:r>
            <w:proofErr w:type="spellEnd"/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страна</w:t>
            </w: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trHeight w:val="1"/>
        </w:trPr>
        <w:tc>
          <w:tcPr>
            <w:tcW w:w="673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102</w:t>
            </w:r>
          </w:p>
        </w:tc>
        <w:tc>
          <w:tcPr>
            <w:tcW w:w="995" w:type="dxa"/>
            <w:gridSpan w:val="2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52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580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454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Итоговый урок за год</w:t>
            </w:r>
          </w:p>
        </w:tc>
        <w:tc>
          <w:tcPr>
            <w:tcW w:w="1616" w:type="dxa"/>
            <w:shd w:val="clear" w:color="000000" w:fill="FFFFFF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</w:tbl>
    <w:p w:rsidR="00F454C9" w:rsidRPr="00F454C9" w:rsidRDefault="00F454C9" w:rsidP="00F454C9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4C9" w:rsidRDefault="00F454C9" w:rsidP="00F454C9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4C9" w:rsidRDefault="00F454C9" w:rsidP="00F454C9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4C9" w:rsidRDefault="00F454C9" w:rsidP="00F454C9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4C9" w:rsidRPr="00F454C9" w:rsidRDefault="00F454C9" w:rsidP="00F454C9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4C9" w:rsidRPr="00F454C9" w:rsidRDefault="00F454C9" w:rsidP="00F454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4C9" w:rsidRPr="00F454C9" w:rsidRDefault="00F454C9" w:rsidP="00F454C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F454C9" w:rsidRPr="00F454C9" w:rsidRDefault="00F454C9" w:rsidP="00F454C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F454C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ЛИСТ КОРРЕКТИРОВКИ </w:t>
      </w:r>
    </w:p>
    <w:p w:rsidR="00F454C9" w:rsidRPr="00F454C9" w:rsidRDefault="00F454C9" w:rsidP="00F454C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F454C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КАЛЕНДАРНО-ТЕМАТИЧЕСКОГО ПЛАНИРОВАНИЯ</w:t>
      </w:r>
    </w:p>
    <w:p w:rsidR="00F454C9" w:rsidRPr="00F454C9" w:rsidRDefault="00F454C9" w:rsidP="00F454C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F454C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Предмет Литературное чтение </w:t>
      </w:r>
    </w:p>
    <w:p w:rsidR="00F454C9" w:rsidRPr="00F454C9" w:rsidRDefault="00F454C9" w:rsidP="00F454C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F454C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 3-Б</w:t>
      </w:r>
    </w:p>
    <w:p w:rsidR="00F454C9" w:rsidRPr="00F454C9" w:rsidRDefault="00F454C9" w:rsidP="00F454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F454C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    Учитель Сыч Анна Александровна</w:t>
      </w:r>
    </w:p>
    <w:p w:rsidR="00F454C9" w:rsidRPr="00F454C9" w:rsidRDefault="00F454C9" w:rsidP="00F454C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F454C9" w:rsidRPr="00F454C9" w:rsidRDefault="00F454C9" w:rsidP="00F454C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F454C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2021/2022 УЧЕБНЫЙ ГОД</w:t>
      </w:r>
    </w:p>
    <w:p w:rsidR="00F454C9" w:rsidRPr="00F454C9" w:rsidRDefault="00F454C9" w:rsidP="00F454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4A0" w:firstRow="1" w:lastRow="0" w:firstColumn="1" w:lastColumn="0" w:noHBand="0" w:noVBand="1"/>
      </w:tblPr>
      <w:tblGrid>
        <w:gridCol w:w="837"/>
        <w:gridCol w:w="2040"/>
        <w:gridCol w:w="1236"/>
        <w:gridCol w:w="1542"/>
        <w:gridCol w:w="1922"/>
        <w:gridCol w:w="1748"/>
      </w:tblGrid>
      <w:tr w:rsidR="00F454C9" w:rsidRPr="00F454C9" w:rsidTr="00F454C9">
        <w:trPr>
          <w:jc w:val="center"/>
        </w:trPr>
        <w:tc>
          <w:tcPr>
            <w:tcW w:w="850" w:type="dxa"/>
            <w:vMerge w:val="restart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480" w:type="dxa"/>
            <w:vMerge w:val="restart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004" w:type="dxa"/>
            <w:gridSpan w:val="2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80" w:type="dxa"/>
            <w:vMerge w:val="restart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1748" w:type="dxa"/>
            <w:vMerge w:val="restart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корректировки</w:t>
            </w:r>
          </w:p>
        </w:tc>
      </w:tr>
      <w:tr w:rsidR="00F454C9" w:rsidRPr="00F454C9" w:rsidTr="00F454C9">
        <w:trPr>
          <w:jc w:val="center"/>
        </w:trPr>
        <w:tc>
          <w:tcPr>
            <w:tcW w:w="850" w:type="dxa"/>
            <w:vMerge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vMerge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629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проведено</w:t>
            </w:r>
          </w:p>
        </w:tc>
        <w:tc>
          <w:tcPr>
            <w:tcW w:w="1980" w:type="dxa"/>
            <w:vMerge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vMerge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jc w:val="center"/>
        </w:trPr>
        <w:tc>
          <w:tcPr>
            <w:tcW w:w="85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jc w:val="center"/>
        </w:trPr>
        <w:tc>
          <w:tcPr>
            <w:tcW w:w="85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jc w:val="center"/>
        </w:trPr>
        <w:tc>
          <w:tcPr>
            <w:tcW w:w="85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jc w:val="center"/>
        </w:trPr>
        <w:tc>
          <w:tcPr>
            <w:tcW w:w="85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jc w:val="center"/>
        </w:trPr>
        <w:tc>
          <w:tcPr>
            <w:tcW w:w="85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jc w:val="center"/>
        </w:trPr>
        <w:tc>
          <w:tcPr>
            <w:tcW w:w="85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jc w:val="center"/>
        </w:trPr>
        <w:tc>
          <w:tcPr>
            <w:tcW w:w="85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jc w:val="center"/>
        </w:trPr>
        <w:tc>
          <w:tcPr>
            <w:tcW w:w="85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jc w:val="center"/>
        </w:trPr>
        <w:tc>
          <w:tcPr>
            <w:tcW w:w="85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jc w:val="center"/>
        </w:trPr>
        <w:tc>
          <w:tcPr>
            <w:tcW w:w="85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jc w:val="center"/>
        </w:trPr>
        <w:tc>
          <w:tcPr>
            <w:tcW w:w="85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jc w:val="center"/>
        </w:trPr>
        <w:tc>
          <w:tcPr>
            <w:tcW w:w="85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jc w:val="center"/>
        </w:trPr>
        <w:tc>
          <w:tcPr>
            <w:tcW w:w="85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jc w:val="center"/>
        </w:trPr>
        <w:tc>
          <w:tcPr>
            <w:tcW w:w="85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jc w:val="center"/>
        </w:trPr>
        <w:tc>
          <w:tcPr>
            <w:tcW w:w="85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jc w:val="center"/>
        </w:trPr>
        <w:tc>
          <w:tcPr>
            <w:tcW w:w="85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jc w:val="center"/>
        </w:trPr>
        <w:tc>
          <w:tcPr>
            <w:tcW w:w="85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54C9" w:rsidRPr="00F454C9" w:rsidTr="00F454C9">
        <w:trPr>
          <w:jc w:val="center"/>
        </w:trPr>
        <w:tc>
          <w:tcPr>
            <w:tcW w:w="85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F454C9" w:rsidRPr="00F454C9" w:rsidRDefault="00F454C9" w:rsidP="00F45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454C9" w:rsidRPr="00F454C9" w:rsidRDefault="00F454C9" w:rsidP="00F454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4C9" w:rsidRPr="00F454C9" w:rsidRDefault="00F454C9" w:rsidP="00F454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4C9" w:rsidRPr="00F454C9" w:rsidRDefault="00F454C9" w:rsidP="00F454C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FD388D" w:rsidRDefault="00FD388D"/>
    <w:sectPr w:rsidR="00FD3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D983C30"/>
    <w:lvl w:ilvl="0">
      <w:numFmt w:val="bullet"/>
      <w:lvlText w:val="*"/>
      <w:lvlJc w:val="left"/>
    </w:lvl>
  </w:abstractNum>
  <w:abstractNum w:abstractNumId="1" w15:restartNumberingAfterBreak="0">
    <w:nsid w:val="047C305D"/>
    <w:multiLevelType w:val="multilevel"/>
    <w:tmpl w:val="31922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A60B44"/>
    <w:multiLevelType w:val="multilevel"/>
    <w:tmpl w:val="CC52F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4F005A"/>
    <w:multiLevelType w:val="hybridMultilevel"/>
    <w:tmpl w:val="727457B0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013C95"/>
    <w:multiLevelType w:val="hybridMultilevel"/>
    <w:tmpl w:val="E3245D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036105A"/>
    <w:multiLevelType w:val="hybridMultilevel"/>
    <w:tmpl w:val="07A0C9A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DD788B"/>
    <w:multiLevelType w:val="hybridMultilevel"/>
    <w:tmpl w:val="680067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A2E12"/>
    <w:multiLevelType w:val="hybridMultilevel"/>
    <w:tmpl w:val="3E34BC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E18CF"/>
    <w:multiLevelType w:val="hybridMultilevel"/>
    <w:tmpl w:val="E18679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22373"/>
    <w:multiLevelType w:val="hybridMultilevel"/>
    <w:tmpl w:val="456CC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F4ABE"/>
    <w:multiLevelType w:val="hybridMultilevel"/>
    <w:tmpl w:val="5400F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D1E5C"/>
    <w:multiLevelType w:val="hybridMultilevel"/>
    <w:tmpl w:val="E32EF0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A7337CC"/>
    <w:multiLevelType w:val="hybridMultilevel"/>
    <w:tmpl w:val="1B2850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63426"/>
    <w:multiLevelType w:val="multilevel"/>
    <w:tmpl w:val="B8B6AE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B7024EC"/>
    <w:multiLevelType w:val="hybridMultilevel"/>
    <w:tmpl w:val="34D414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16E43"/>
    <w:multiLevelType w:val="hybridMultilevel"/>
    <w:tmpl w:val="8708E5F0"/>
    <w:lvl w:ilvl="0" w:tplc="0EF655EE">
      <w:numFmt w:val="bullet"/>
      <w:lvlText w:val="•"/>
      <w:lvlJc w:val="left"/>
      <w:pPr>
        <w:ind w:left="870" w:hanging="51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17E5B"/>
    <w:multiLevelType w:val="multilevel"/>
    <w:tmpl w:val="98EC1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121FBB"/>
    <w:multiLevelType w:val="multilevel"/>
    <w:tmpl w:val="1100A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4F6A5B"/>
    <w:multiLevelType w:val="multilevel"/>
    <w:tmpl w:val="D9D8B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92519E"/>
    <w:multiLevelType w:val="hybridMultilevel"/>
    <w:tmpl w:val="A99441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516E4"/>
    <w:multiLevelType w:val="hybridMultilevel"/>
    <w:tmpl w:val="C29E9E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134E7B"/>
    <w:multiLevelType w:val="hybridMultilevel"/>
    <w:tmpl w:val="EFAA02EE"/>
    <w:lvl w:ilvl="0" w:tplc="EBBE7CA8">
      <w:start w:val="1"/>
      <w:numFmt w:val="bullet"/>
      <w:lvlText w:val=""/>
      <w:lvlJc w:val="left"/>
      <w:pPr>
        <w:ind w:left="8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22723C"/>
    <w:multiLevelType w:val="multilevel"/>
    <w:tmpl w:val="7E1A3C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7F36FD"/>
    <w:multiLevelType w:val="multilevel"/>
    <w:tmpl w:val="915AD0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AC5587"/>
    <w:multiLevelType w:val="hybridMultilevel"/>
    <w:tmpl w:val="A5B0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4C6196"/>
    <w:multiLevelType w:val="multilevel"/>
    <w:tmpl w:val="0BE6D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6104B3"/>
    <w:multiLevelType w:val="hybridMultilevel"/>
    <w:tmpl w:val="F354831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0C536F"/>
    <w:multiLevelType w:val="hybridMultilevel"/>
    <w:tmpl w:val="C0E24C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0274D"/>
    <w:multiLevelType w:val="multilevel"/>
    <w:tmpl w:val="02F48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3937777"/>
    <w:multiLevelType w:val="multilevel"/>
    <w:tmpl w:val="D6DA10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5F13DD7"/>
    <w:multiLevelType w:val="hybridMultilevel"/>
    <w:tmpl w:val="0198A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E318F"/>
    <w:multiLevelType w:val="hybridMultilevel"/>
    <w:tmpl w:val="FB78E48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AC86D46"/>
    <w:multiLevelType w:val="hybridMultilevel"/>
    <w:tmpl w:val="C846A67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0776F9B"/>
    <w:multiLevelType w:val="hybridMultilevel"/>
    <w:tmpl w:val="D8E0A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1E4715"/>
    <w:multiLevelType w:val="hybridMultilevel"/>
    <w:tmpl w:val="6010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99019F3"/>
    <w:multiLevelType w:val="hybridMultilevel"/>
    <w:tmpl w:val="CCAEA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124A68"/>
    <w:multiLevelType w:val="hybridMultilevel"/>
    <w:tmpl w:val="D3ECA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1E99DE">
      <w:numFmt w:val="bullet"/>
      <w:lvlText w:val="•"/>
      <w:lvlJc w:val="left"/>
      <w:pPr>
        <w:ind w:left="1590" w:hanging="51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A317BE"/>
    <w:multiLevelType w:val="hybridMultilevel"/>
    <w:tmpl w:val="1ED674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6239F"/>
    <w:multiLevelType w:val="hybridMultilevel"/>
    <w:tmpl w:val="63A8A5E8"/>
    <w:lvl w:ilvl="0" w:tplc="0419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10"/>
  </w:num>
  <w:num w:numId="5">
    <w:abstractNumId w:val="12"/>
  </w:num>
  <w:num w:numId="6">
    <w:abstractNumId w:val="5"/>
  </w:num>
  <w:num w:numId="7">
    <w:abstractNumId w:val="8"/>
  </w:num>
  <w:num w:numId="8">
    <w:abstractNumId w:val="34"/>
  </w:num>
  <w:num w:numId="9">
    <w:abstractNumId w:val="7"/>
  </w:num>
  <w:num w:numId="10">
    <w:abstractNumId w:val="38"/>
  </w:num>
  <w:num w:numId="11">
    <w:abstractNumId w:val="27"/>
  </w:num>
  <w:num w:numId="12">
    <w:abstractNumId w:val="6"/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>
    <w:abstractNumId w:val="28"/>
  </w:num>
  <w:num w:numId="15">
    <w:abstractNumId w:val="25"/>
  </w:num>
  <w:num w:numId="16">
    <w:abstractNumId w:val="16"/>
  </w:num>
  <w:num w:numId="17">
    <w:abstractNumId w:val="23"/>
  </w:num>
  <w:num w:numId="18">
    <w:abstractNumId w:val="30"/>
  </w:num>
  <w:num w:numId="19">
    <w:abstractNumId w:val="22"/>
  </w:num>
  <w:num w:numId="20">
    <w:abstractNumId w:val="17"/>
  </w:num>
  <w:num w:numId="21">
    <w:abstractNumId w:val="2"/>
  </w:num>
  <w:num w:numId="22">
    <w:abstractNumId w:val="18"/>
  </w:num>
  <w:num w:numId="23">
    <w:abstractNumId w:val="1"/>
  </w:num>
  <w:num w:numId="24">
    <w:abstractNumId w:val="33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31"/>
  </w:num>
  <w:num w:numId="30">
    <w:abstractNumId w:val="39"/>
  </w:num>
  <w:num w:numId="31">
    <w:abstractNumId w:val="14"/>
  </w:num>
  <w:num w:numId="3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37"/>
  </w:num>
  <w:num w:numId="36">
    <w:abstractNumId w:val="9"/>
  </w:num>
  <w:num w:numId="37">
    <w:abstractNumId w:val="15"/>
  </w:num>
  <w:num w:numId="38">
    <w:abstractNumId w:val="11"/>
  </w:num>
  <w:num w:numId="39">
    <w:abstractNumId w:val="13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B34"/>
    <w:rsid w:val="00144B63"/>
    <w:rsid w:val="00284B34"/>
    <w:rsid w:val="0073636D"/>
    <w:rsid w:val="008D2EEC"/>
    <w:rsid w:val="00B36782"/>
    <w:rsid w:val="00BE0E64"/>
    <w:rsid w:val="00DF2DA9"/>
    <w:rsid w:val="00F454C9"/>
    <w:rsid w:val="00FD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43B5A0"/>
  <w15:chartTrackingRefBased/>
  <w15:docId w15:val="{5C0231FD-26D3-40F8-AE86-5285338D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Знак"/>
    <w:link w:val="a4"/>
    <w:locked/>
    <w:rsid w:val="00F454C9"/>
    <w:rPr>
      <w:sz w:val="24"/>
      <w:szCs w:val="24"/>
      <w:lang w:eastAsia="zh-CN" w:bidi="en-US"/>
    </w:rPr>
  </w:style>
  <w:style w:type="paragraph" w:customStyle="1" w:styleId="a4">
    <w:name w:val="абзац"/>
    <w:basedOn w:val="a"/>
    <w:link w:val="a3"/>
    <w:qFormat/>
    <w:rsid w:val="00F454C9"/>
    <w:pPr>
      <w:suppressAutoHyphens/>
      <w:spacing w:after="0" w:line="240" w:lineRule="auto"/>
      <w:ind w:firstLine="709"/>
      <w:jc w:val="both"/>
    </w:pPr>
    <w:rPr>
      <w:sz w:val="24"/>
      <w:szCs w:val="24"/>
      <w:lang w:eastAsia="zh-CN" w:bidi="en-US"/>
    </w:rPr>
  </w:style>
  <w:style w:type="numbering" w:customStyle="1" w:styleId="1">
    <w:name w:val="Нет списка1"/>
    <w:next w:val="a2"/>
    <w:uiPriority w:val="99"/>
    <w:semiHidden/>
    <w:unhideWhenUsed/>
    <w:rsid w:val="00F454C9"/>
  </w:style>
  <w:style w:type="paragraph" w:styleId="a5">
    <w:name w:val="footer"/>
    <w:basedOn w:val="a"/>
    <w:link w:val="a6"/>
    <w:rsid w:val="00F454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F454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454C9"/>
  </w:style>
  <w:style w:type="paragraph" w:styleId="a8">
    <w:name w:val="Normal (Web)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54C9"/>
  </w:style>
  <w:style w:type="table" w:styleId="a9">
    <w:name w:val="Table Grid"/>
    <w:basedOn w:val="a1"/>
    <w:rsid w:val="00F45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454C9"/>
  </w:style>
  <w:style w:type="character" w:customStyle="1" w:styleId="c52">
    <w:name w:val="c52"/>
    <w:basedOn w:val="a0"/>
    <w:rsid w:val="00F454C9"/>
  </w:style>
  <w:style w:type="character" w:customStyle="1" w:styleId="c38">
    <w:name w:val="c38"/>
    <w:basedOn w:val="a0"/>
    <w:rsid w:val="00F454C9"/>
  </w:style>
  <w:style w:type="character" w:customStyle="1" w:styleId="c31">
    <w:name w:val="c31"/>
    <w:basedOn w:val="a0"/>
    <w:rsid w:val="00F454C9"/>
  </w:style>
  <w:style w:type="character" w:customStyle="1" w:styleId="c0">
    <w:name w:val="c0"/>
    <w:basedOn w:val="a0"/>
    <w:rsid w:val="00F454C9"/>
  </w:style>
  <w:style w:type="character" w:customStyle="1" w:styleId="c8c12">
    <w:name w:val="c8 c12"/>
    <w:basedOn w:val="a0"/>
    <w:rsid w:val="00F454C9"/>
  </w:style>
  <w:style w:type="paragraph" w:customStyle="1" w:styleId="c1c46c34">
    <w:name w:val="c1 c46 c34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link w:val="ab"/>
    <w:uiPriority w:val="99"/>
    <w:qFormat/>
    <w:rsid w:val="00F454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9"/>
    <w:rsid w:val="00F45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uiPriority w:val="59"/>
    <w:rsid w:val="00F454C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F454C9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F454C9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nhideWhenUsed/>
    <w:rsid w:val="00F454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F454C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F454C9"/>
  </w:style>
  <w:style w:type="numbering" w:customStyle="1" w:styleId="11">
    <w:name w:val="Нет списка11"/>
    <w:next w:val="a2"/>
    <w:uiPriority w:val="99"/>
    <w:semiHidden/>
    <w:unhideWhenUsed/>
    <w:rsid w:val="00F454C9"/>
  </w:style>
  <w:style w:type="table" w:customStyle="1" w:styleId="3">
    <w:name w:val="Сетка таблицы3"/>
    <w:basedOn w:val="a1"/>
    <w:next w:val="a9"/>
    <w:rsid w:val="00F45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rsid w:val="00F45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9"/>
    <w:uiPriority w:val="59"/>
    <w:rsid w:val="00F454C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F454C9"/>
  </w:style>
  <w:style w:type="numbering" w:customStyle="1" w:styleId="111">
    <w:name w:val="Нет списка111"/>
    <w:next w:val="a2"/>
    <w:semiHidden/>
    <w:rsid w:val="00F454C9"/>
  </w:style>
  <w:style w:type="paragraph" w:customStyle="1" w:styleId="c7">
    <w:name w:val="c7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c12c17">
    <w:name w:val="c10 c12 c17"/>
    <w:basedOn w:val="a0"/>
    <w:rsid w:val="00F454C9"/>
  </w:style>
  <w:style w:type="character" w:customStyle="1" w:styleId="c10">
    <w:name w:val="c10"/>
    <w:basedOn w:val="a0"/>
    <w:rsid w:val="00F454C9"/>
  </w:style>
  <w:style w:type="character" w:customStyle="1" w:styleId="c10c17">
    <w:name w:val="c10 c17"/>
    <w:basedOn w:val="a0"/>
    <w:rsid w:val="00F454C9"/>
  </w:style>
  <w:style w:type="paragraph" w:customStyle="1" w:styleId="c3">
    <w:name w:val="c3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1">
    <w:name w:val="c0 c1"/>
    <w:basedOn w:val="a0"/>
    <w:rsid w:val="00F454C9"/>
  </w:style>
  <w:style w:type="paragraph" w:customStyle="1" w:styleId="c3c14">
    <w:name w:val="c3 c14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c0">
    <w:name w:val="c30 c0"/>
    <w:basedOn w:val="a0"/>
    <w:rsid w:val="00F454C9"/>
  </w:style>
  <w:style w:type="paragraph" w:customStyle="1" w:styleId="c12c46">
    <w:name w:val="c12 c46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F454C9"/>
  </w:style>
  <w:style w:type="character" w:customStyle="1" w:styleId="c22">
    <w:name w:val="c22"/>
    <w:basedOn w:val="a0"/>
    <w:rsid w:val="00F454C9"/>
  </w:style>
  <w:style w:type="paragraph" w:customStyle="1" w:styleId="c12">
    <w:name w:val="c12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6c107">
    <w:name w:val="c12 c36 c107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6">
    <w:name w:val="c12 c36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6c45">
    <w:name w:val="c12 c46 c45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c39">
    <w:name w:val="c22 c39"/>
    <w:basedOn w:val="a0"/>
    <w:rsid w:val="00F454C9"/>
  </w:style>
  <w:style w:type="paragraph" w:customStyle="1" w:styleId="c12c46c36c45">
    <w:name w:val="c12 c46 c36 c45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c51">
    <w:name w:val="c22 c51"/>
    <w:basedOn w:val="a0"/>
    <w:rsid w:val="00F454C9"/>
  </w:style>
  <w:style w:type="paragraph" w:customStyle="1" w:styleId="c36c67">
    <w:name w:val="c36 c67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c12c11">
    <w:name w:val="c39 c12 c11"/>
    <w:basedOn w:val="a0"/>
    <w:rsid w:val="00F454C9"/>
  </w:style>
  <w:style w:type="paragraph" w:customStyle="1" w:styleId="c40c59">
    <w:name w:val="c40 c59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c11">
    <w:name w:val="c24 c11"/>
    <w:basedOn w:val="a0"/>
    <w:rsid w:val="00F454C9"/>
  </w:style>
  <w:style w:type="paragraph" w:customStyle="1" w:styleId="c40c38">
    <w:name w:val="c40 c38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F454C9"/>
  </w:style>
  <w:style w:type="character" w:customStyle="1" w:styleId="c12c11">
    <w:name w:val="c12 c11"/>
    <w:basedOn w:val="a0"/>
    <w:rsid w:val="00F454C9"/>
  </w:style>
  <w:style w:type="paragraph" w:customStyle="1" w:styleId="c42">
    <w:name w:val="c42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39">
    <w:name w:val="c0 c39"/>
    <w:basedOn w:val="a0"/>
    <w:rsid w:val="00F454C9"/>
  </w:style>
  <w:style w:type="paragraph" w:customStyle="1" w:styleId="c4c37">
    <w:name w:val="c4 c37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c20c0">
    <w:name w:val="c5 c20 c0"/>
    <w:basedOn w:val="a0"/>
    <w:rsid w:val="00F454C9"/>
  </w:style>
  <w:style w:type="character" w:customStyle="1" w:styleId="c18c20c0">
    <w:name w:val="c18 c20 c0"/>
    <w:basedOn w:val="a0"/>
    <w:rsid w:val="00F454C9"/>
  </w:style>
  <w:style w:type="character" w:customStyle="1" w:styleId="c5c0">
    <w:name w:val="c5 c0"/>
    <w:basedOn w:val="a0"/>
    <w:rsid w:val="00F454C9"/>
  </w:style>
  <w:style w:type="character" w:customStyle="1" w:styleId="c39c0">
    <w:name w:val="c39 c0"/>
    <w:basedOn w:val="a0"/>
    <w:rsid w:val="00F454C9"/>
  </w:style>
  <w:style w:type="paragraph" w:customStyle="1" w:styleId="c61">
    <w:name w:val="c61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69">
    <w:name w:val="c61 c69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77c71">
    <w:name w:val="c61 c77 c71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c0">
    <w:name w:val="c18 c0"/>
    <w:basedOn w:val="a0"/>
    <w:rsid w:val="00F454C9"/>
  </w:style>
  <w:style w:type="paragraph" w:customStyle="1" w:styleId="c61c71c77">
    <w:name w:val="c61 c71 c77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69c71c109">
    <w:name w:val="c61 c69 c71 c109"/>
    <w:basedOn w:val="a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c33">
    <w:name w:val="c15 c33"/>
    <w:basedOn w:val="a0"/>
    <w:rsid w:val="00F454C9"/>
  </w:style>
  <w:style w:type="character" w:customStyle="1" w:styleId="c3c33">
    <w:name w:val="c3 c33"/>
    <w:basedOn w:val="a0"/>
    <w:rsid w:val="00F454C9"/>
  </w:style>
  <w:style w:type="table" w:customStyle="1" w:styleId="211">
    <w:name w:val="Сетка таблицы211"/>
    <w:basedOn w:val="a1"/>
    <w:uiPriority w:val="59"/>
    <w:rsid w:val="00F454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1"/>
    <w:basedOn w:val="a1"/>
    <w:next w:val="a9"/>
    <w:rsid w:val="00F45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Абзац списка Знак"/>
    <w:link w:val="aa"/>
    <w:uiPriority w:val="99"/>
    <w:locked/>
    <w:rsid w:val="00F454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6417</Words>
  <Characters>36578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dcterms:created xsi:type="dcterms:W3CDTF">2021-09-29T12:53:00Z</dcterms:created>
  <dcterms:modified xsi:type="dcterms:W3CDTF">2022-01-03T17:38:00Z</dcterms:modified>
</cp:coreProperties>
</file>